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16" w:rsidRPr="00303474" w:rsidRDefault="000A7BF0" w:rsidP="00303474">
      <w:pPr>
        <w:pStyle w:val="10"/>
      </w:pPr>
      <w:r w:rsidRPr="00303474">
        <w:rPr>
          <w:noProof/>
          <w:lang w:eastAsia="ru-RU"/>
        </w:rPr>
        <w:drawing>
          <wp:inline distT="0" distB="0" distL="0" distR="0">
            <wp:extent cx="697865" cy="750570"/>
            <wp:effectExtent l="0" t="0" r="6985" b="0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716" w:rsidRPr="00303474" w:rsidRDefault="00D76716" w:rsidP="00303474">
      <w:pPr>
        <w:pStyle w:val="10"/>
      </w:pPr>
      <w:r w:rsidRPr="00303474">
        <w:t>Совет народных депутатов</w:t>
      </w:r>
    </w:p>
    <w:p w:rsidR="00D76716" w:rsidRPr="00303474" w:rsidRDefault="00D76716" w:rsidP="00303474">
      <w:pPr>
        <w:pStyle w:val="10"/>
      </w:pPr>
      <w:r w:rsidRPr="00303474">
        <w:t xml:space="preserve"> Репьевского муниципального района</w:t>
      </w:r>
    </w:p>
    <w:p w:rsidR="00D76716" w:rsidRPr="00303474" w:rsidRDefault="00D76716" w:rsidP="00303474">
      <w:pPr>
        <w:pStyle w:val="10"/>
      </w:pPr>
      <w:r w:rsidRPr="00303474">
        <w:t>Воронежской области</w:t>
      </w:r>
    </w:p>
    <w:p w:rsidR="00D76716" w:rsidRPr="00303474" w:rsidRDefault="00D76716" w:rsidP="00303474">
      <w:pPr>
        <w:pStyle w:val="10"/>
      </w:pPr>
    </w:p>
    <w:p w:rsidR="00D76716" w:rsidRPr="00303474" w:rsidRDefault="00D76716" w:rsidP="00303474">
      <w:pPr>
        <w:pStyle w:val="10"/>
      </w:pPr>
    </w:p>
    <w:p w:rsidR="00D76716" w:rsidRPr="00303474" w:rsidRDefault="00D76716" w:rsidP="00303474">
      <w:pPr>
        <w:pStyle w:val="10"/>
        <w:rPr>
          <w:szCs w:val="32"/>
        </w:rPr>
      </w:pPr>
      <w:r w:rsidRPr="00303474">
        <w:rPr>
          <w:szCs w:val="32"/>
        </w:rPr>
        <w:t>РЕШЕНИЕ</w:t>
      </w:r>
    </w:p>
    <w:p w:rsidR="00D76716" w:rsidRPr="00303474" w:rsidRDefault="00D76716" w:rsidP="00303474">
      <w:pPr>
        <w:pStyle w:val="10"/>
      </w:pPr>
    </w:p>
    <w:p w:rsidR="00D76716" w:rsidRPr="00303474" w:rsidRDefault="00207DFE" w:rsidP="00303474">
      <w:pPr>
        <w:pStyle w:val="21"/>
      </w:pPr>
      <w:r w:rsidRPr="00303474">
        <w:t>от «</w:t>
      </w:r>
      <w:r w:rsidR="00A30196" w:rsidRPr="00303474">
        <w:t>23</w:t>
      </w:r>
      <w:r w:rsidRPr="00303474">
        <w:t xml:space="preserve">» </w:t>
      </w:r>
      <w:r w:rsidR="00A30196" w:rsidRPr="00303474">
        <w:t>декабря</w:t>
      </w:r>
      <w:r w:rsidR="00D76716" w:rsidRPr="00303474">
        <w:t xml:space="preserve"> 2010 года № </w:t>
      </w:r>
      <w:r w:rsidR="00A30196" w:rsidRPr="00303474">
        <w:t>161</w:t>
      </w:r>
    </w:p>
    <w:p w:rsidR="00D76716" w:rsidRPr="00303474" w:rsidRDefault="00D76716" w:rsidP="00303474">
      <w:pPr>
        <w:pStyle w:val="21"/>
      </w:pPr>
    </w:p>
    <w:p w:rsidR="00D76716" w:rsidRPr="00303474" w:rsidRDefault="00D76716" w:rsidP="00303474">
      <w:pPr>
        <w:pStyle w:val="21"/>
      </w:pPr>
      <w:r w:rsidRPr="00303474">
        <w:t>с. Репьевка</w:t>
      </w:r>
    </w:p>
    <w:p w:rsidR="003022FA" w:rsidRPr="00303474" w:rsidRDefault="003022FA" w:rsidP="00303474">
      <w:pPr>
        <w:pStyle w:val="21"/>
        <w:rPr>
          <w:color w:val="000000"/>
        </w:rPr>
      </w:pPr>
    </w:p>
    <w:p w:rsidR="003022FA" w:rsidRPr="00303474" w:rsidRDefault="003022FA" w:rsidP="00303474">
      <w:pPr>
        <w:pStyle w:val="21"/>
      </w:pPr>
      <w:r w:rsidRPr="00303474">
        <w:rPr>
          <w:color w:val="000000"/>
        </w:rPr>
        <w:t>О п</w:t>
      </w:r>
      <w:r w:rsidRPr="00303474">
        <w:t>орядке создания, реорганизации,</w:t>
      </w:r>
      <w:r w:rsidR="00303474">
        <w:t xml:space="preserve"> </w:t>
      </w:r>
      <w:r w:rsidRPr="00303474">
        <w:t>изменения типа и ликвидации</w:t>
      </w:r>
      <w:r w:rsidR="00303474">
        <w:t xml:space="preserve"> </w:t>
      </w:r>
      <w:r w:rsidRPr="00303474">
        <w:t>муниципальных учреждений</w:t>
      </w:r>
      <w:r w:rsidR="00FE4084">
        <w:t xml:space="preserve"> (в ред. реш. №83 от 26.04.2013)</w:t>
      </w:r>
    </w:p>
    <w:p w:rsidR="003022FA" w:rsidRPr="00303474" w:rsidRDefault="003022FA" w:rsidP="00303474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</w:p>
    <w:p w:rsidR="003022FA" w:rsidRPr="00303474" w:rsidRDefault="003022FA" w:rsidP="00303474">
      <w:pPr>
        <w:pStyle w:val="FR1"/>
        <w:spacing w:before="0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03474">
        <w:rPr>
          <w:rFonts w:ascii="Arial" w:hAnsi="Arial" w:cs="Arial"/>
          <w:sz w:val="26"/>
          <w:szCs w:val="26"/>
        </w:rPr>
        <w:t>В соответствии с Гражданским к</w:t>
      </w:r>
      <w:r w:rsidRPr="00303474">
        <w:rPr>
          <w:rFonts w:ascii="Arial" w:hAnsi="Arial" w:cs="Arial"/>
          <w:sz w:val="26"/>
          <w:szCs w:val="26"/>
        </w:rPr>
        <w:t>о</w:t>
      </w:r>
      <w:r w:rsidRPr="00303474">
        <w:rPr>
          <w:rFonts w:ascii="Arial" w:hAnsi="Arial" w:cs="Arial"/>
          <w:sz w:val="26"/>
          <w:szCs w:val="26"/>
        </w:rPr>
        <w:t xml:space="preserve">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03474">
          <w:rPr>
            <w:rFonts w:ascii="Arial" w:hAnsi="Arial" w:cs="Arial"/>
            <w:sz w:val="26"/>
            <w:szCs w:val="26"/>
          </w:rPr>
          <w:t>06.10.2003</w:t>
        </w:r>
      </w:smartTag>
      <w:r w:rsidRPr="00303474">
        <w:rPr>
          <w:rFonts w:ascii="Arial" w:hAnsi="Arial" w:cs="Arial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03"/>
          <w:attr w:name="Year" w:val="2006"/>
        </w:smartTagPr>
        <w:r w:rsidRPr="00303474">
          <w:rPr>
            <w:rFonts w:ascii="Arial" w:hAnsi="Arial" w:cs="Arial"/>
            <w:sz w:val="26"/>
            <w:szCs w:val="26"/>
          </w:rPr>
          <w:t>03.11.2006</w:t>
        </w:r>
      </w:smartTag>
      <w:r w:rsidRPr="00303474">
        <w:rPr>
          <w:rFonts w:ascii="Arial" w:hAnsi="Arial" w:cs="Arial"/>
          <w:sz w:val="26"/>
          <w:szCs w:val="26"/>
        </w:rPr>
        <w:t xml:space="preserve"> № 174-ФЗ «Об автономных учреждениях»,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8"/>
          <w:attr w:name="Year" w:val="2010"/>
        </w:smartTagPr>
        <w:r w:rsidRPr="00303474">
          <w:rPr>
            <w:rFonts w:ascii="Arial" w:hAnsi="Arial" w:cs="Arial"/>
            <w:sz w:val="26"/>
            <w:szCs w:val="26"/>
          </w:rPr>
          <w:t>08.05.2010</w:t>
        </w:r>
      </w:smartTag>
      <w:r w:rsidRPr="00303474">
        <w:rPr>
          <w:rFonts w:ascii="Arial" w:hAnsi="Arial" w:cs="Arial"/>
          <w:sz w:val="26"/>
          <w:szCs w:val="26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</w:t>
      </w:r>
      <w:r w:rsidRPr="00303474">
        <w:rPr>
          <w:rFonts w:ascii="Arial" w:hAnsi="Arial" w:cs="Arial"/>
          <w:sz w:val="26"/>
          <w:szCs w:val="26"/>
        </w:rPr>
        <w:t>т</w:t>
      </w:r>
      <w:r w:rsidRPr="00303474">
        <w:rPr>
          <w:rFonts w:ascii="Arial" w:hAnsi="Arial" w:cs="Arial"/>
          <w:sz w:val="26"/>
          <w:szCs w:val="26"/>
        </w:rPr>
        <w:t>венных (муниципальных) учреждений», Уставом Репьевского муниципальн</w:t>
      </w:r>
      <w:r w:rsidRPr="00303474">
        <w:rPr>
          <w:rFonts w:ascii="Arial" w:hAnsi="Arial" w:cs="Arial"/>
          <w:sz w:val="26"/>
          <w:szCs w:val="26"/>
        </w:rPr>
        <w:t>о</w:t>
      </w:r>
      <w:r w:rsidRPr="00303474">
        <w:rPr>
          <w:rFonts w:ascii="Arial" w:hAnsi="Arial" w:cs="Arial"/>
          <w:sz w:val="26"/>
          <w:szCs w:val="26"/>
        </w:rPr>
        <w:t>го района</w:t>
      </w:r>
      <w:r w:rsidRPr="00303474">
        <w:rPr>
          <w:rFonts w:ascii="Arial" w:hAnsi="Arial" w:cs="Arial"/>
          <w:bCs/>
          <w:sz w:val="26"/>
          <w:szCs w:val="26"/>
        </w:rPr>
        <w:t xml:space="preserve">, Совет народных депутатов Репьевского муниципального района </w:t>
      </w:r>
    </w:p>
    <w:p w:rsidR="003022FA" w:rsidRPr="00303474" w:rsidRDefault="003022FA" w:rsidP="00303474">
      <w:pPr>
        <w:pStyle w:val="FR1"/>
        <w:spacing w:before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303474">
        <w:rPr>
          <w:rFonts w:ascii="Arial" w:hAnsi="Arial" w:cs="Arial"/>
          <w:b/>
          <w:sz w:val="26"/>
          <w:szCs w:val="26"/>
        </w:rPr>
        <w:t>РЕШИЛ: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color w:val="FF6600"/>
          <w:sz w:val="26"/>
          <w:szCs w:val="26"/>
        </w:rPr>
      </w:pPr>
      <w:r w:rsidRPr="00303474">
        <w:rPr>
          <w:sz w:val="26"/>
          <w:szCs w:val="26"/>
        </w:rPr>
        <w:t xml:space="preserve">1. Утвердить прилагаемый порядок создания, реорганизации, изменения типа и ликвидации муниципальных учреждений. </w:t>
      </w:r>
    </w:p>
    <w:p w:rsidR="003022FA" w:rsidRPr="00303474" w:rsidRDefault="00303474" w:rsidP="00303474">
      <w:pPr>
        <w:pStyle w:val="ab"/>
        <w:spacing w:after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022FA" w:rsidRPr="00303474">
        <w:rPr>
          <w:rFonts w:ascii="Arial" w:hAnsi="Arial" w:cs="Arial"/>
          <w:sz w:val="26"/>
          <w:szCs w:val="26"/>
        </w:rPr>
        <w:t xml:space="preserve">2. Настоящее решение вступает в силу с </w:t>
      </w:r>
      <w:smartTag w:uri="urn:schemas-microsoft-com:office:smarttags" w:element="date">
        <w:smartTagPr>
          <w:attr w:name="ls" w:val="trans"/>
          <w:attr w:name="Month" w:val="1"/>
          <w:attr w:name="Day" w:val="01"/>
          <w:attr w:name="Year" w:val="2011"/>
        </w:smartTagPr>
        <w:smartTag w:uri="urn:schemas-microsoft-com:office:smarttags" w:element="date">
          <w:smartTagPr>
            <w:attr w:name="ls" w:val="trans"/>
            <w:attr w:name="Month" w:val="1"/>
            <w:attr w:name="Day" w:val="01"/>
            <w:attr w:name="Year" w:val="2011"/>
          </w:smartTagPr>
          <w:r w:rsidR="003022FA" w:rsidRPr="00303474">
            <w:rPr>
              <w:rFonts w:ascii="Arial" w:hAnsi="Arial" w:cs="Arial"/>
              <w:sz w:val="26"/>
              <w:szCs w:val="26"/>
            </w:rPr>
            <w:t>01 января 2011</w:t>
          </w:r>
        </w:smartTag>
        <w:r w:rsidR="003022FA" w:rsidRPr="00303474">
          <w:rPr>
            <w:rFonts w:ascii="Arial" w:hAnsi="Arial" w:cs="Arial"/>
            <w:sz w:val="26"/>
            <w:szCs w:val="26"/>
          </w:rPr>
          <w:t xml:space="preserve"> года</w:t>
        </w:r>
      </w:smartTag>
      <w:r w:rsidR="003022FA" w:rsidRPr="0030347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3022FA" w:rsidRPr="00303474" w:rsidRDefault="00303474" w:rsidP="00303474">
      <w:pPr>
        <w:pStyle w:val="ab"/>
        <w:spacing w:after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022FA" w:rsidRPr="00303474">
        <w:rPr>
          <w:rFonts w:ascii="Arial" w:hAnsi="Arial" w:cs="Arial"/>
          <w:sz w:val="26"/>
          <w:szCs w:val="26"/>
        </w:rPr>
        <w:t>3. Опубликовать настоящее решение в «Репьевском муниципальном вестнике».</w:t>
      </w:r>
      <w:r>
        <w:rPr>
          <w:rFonts w:ascii="Arial" w:hAnsi="Arial" w:cs="Arial"/>
          <w:sz w:val="26"/>
          <w:szCs w:val="26"/>
        </w:rPr>
        <w:t xml:space="preserve"> </w:t>
      </w:r>
    </w:p>
    <w:p w:rsidR="003022FA" w:rsidRPr="00303474" w:rsidRDefault="00303474" w:rsidP="00303474">
      <w:pPr>
        <w:pStyle w:val="ConsPlusNormal"/>
        <w:widowControl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022FA" w:rsidRPr="00303474" w:rsidRDefault="003022FA" w:rsidP="00303474">
      <w:pPr>
        <w:rPr>
          <w:rFonts w:cs="Arial"/>
          <w:szCs w:val="26"/>
        </w:rPr>
      </w:pPr>
      <w:r w:rsidRPr="00303474">
        <w:rPr>
          <w:rFonts w:cs="Arial"/>
          <w:szCs w:val="26"/>
        </w:rPr>
        <w:t>Глава Репьевского</w:t>
      </w:r>
    </w:p>
    <w:p w:rsidR="003022FA" w:rsidRPr="00303474" w:rsidRDefault="003022FA" w:rsidP="00303474">
      <w:pPr>
        <w:rPr>
          <w:rFonts w:cs="Arial"/>
          <w:szCs w:val="26"/>
        </w:rPr>
      </w:pPr>
      <w:r w:rsidRPr="00303474">
        <w:rPr>
          <w:rFonts w:cs="Arial"/>
          <w:szCs w:val="26"/>
        </w:rPr>
        <w:t>муниципального района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ab/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ab/>
      </w:r>
      <w:r w:rsidRPr="00303474">
        <w:rPr>
          <w:rFonts w:cs="Arial"/>
          <w:szCs w:val="26"/>
        </w:rPr>
        <w:tab/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С.Н.Самодуров</w:t>
      </w:r>
    </w:p>
    <w:p w:rsidR="003022FA" w:rsidRPr="00303474" w:rsidRDefault="003022FA" w:rsidP="00303474">
      <w:pPr>
        <w:rPr>
          <w:rFonts w:cs="Arial"/>
          <w:b/>
          <w:bCs/>
          <w:szCs w:val="26"/>
        </w:rPr>
      </w:pPr>
    </w:p>
    <w:p w:rsidR="003022FA" w:rsidRPr="00303474" w:rsidRDefault="003022FA" w:rsidP="00303474">
      <w:pPr>
        <w:rPr>
          <w:rFonts w:cs="Arial"/>
        </w:rPr>
      </w:pPr>
    </w:p>
    <w:p w:rsidR="003022FA" w:rsidRPr="00303474" w:rsidRDefault="003022FA" w:rsidP="00303474">
      <w:pPr>
        <w:rPr>
          <w:rFonts w:cs="Arial"/>
        </w:rPr>
      </w:pPr>
    </w:p>
    <w:p w:rsidR="003022FA" w:rsidRPr="00303474" w:rsidRDefault="003022FA" w:rsidP="00303474">
      <w:pPr>
        <w:rPr>
          <w:rFonts w:cs="Arial"/>
        </w:rPr>
      </w:pPr>
    </w:p>
    <w:p w:rsidR="003022FA" w:rsidRPr="00303474" w:rsidRDefault="003022FA" w:rsidP="00303474">
      <w:pPr>
        <w:rPr>
          <w:rFonts w:cs="Arial"/>
        </w:rPr>
      </w:pPr>
    </w:p>
    <w:p w:rsidR="003022FA" w:rsidRPr="00303474" w:rsidRDefault="003022FA" w:rsidP="00303474">
      <w:pPr>
        <w:rPr>
          <w:rFonts w:cs="Arial"/>
        </w:rPr>
      </w:pPr>
    </w:p>
    <w:p w:rsidR="003022FA" w:rsidRDefault="003022FA" w:rsidP="00303474">
      <w:pPr>
        <w:rPr>
          <w:rFonts w:cs="Arial"/>
        </w:rPr>
      </w:pPr>
    </w:p>
    <w:p w:rsidR="00303474" w:rsidRPr="00303474" w:rsidRDefault="00303474" w:rsidP="00303474">
      <w:pPr>
        <w:rPr>
          <w:rFonts w:cs="Arial"/>
        </w:rPr>
      </w:pPr>
    </w:p>
    <w:p w:rsidR="003022FA" w:rsidRPr="00303474" w:rsidRDefault="003022FA" w:rsidP="00303474">
      <w:pPr>
        <w:rPr>
          <w:rFonts w:cs="Arial"/>
        </w:rPr>
      </w:pPr>
    </w:p>
    <w:p w:rsidR="003022FA" w:rsidRPr="00303474" w:rsidRDefault="003022FA" w:rsidP="00303474">
      <w:pPr>
        <w:pStyle w:val="31"/>
      </w:pPr>
    </w:p>
    <w:p w:rsidR="003022FA" w:rsidRPr="00303474" w:rsidRDefault="003022FA" w:rsidP="00303474">
      <w:pPr>
        <w:pStyle w:val="31"/>
        <w:rPr>
          <w:caps/>
          <w:szCs w:val="26"/>
        </w:rPr>
      </w:pPr>
      <w:r w:rsidRPr="00303474">
        <w:rPr>
          <w:caps/>
          <w:szCs w:val="26"/>
        </w:rPr>
        <w:t xml:space="preserve">Утвержден </w:t>
      </w:r>
    </w:p>
    <w:p w:rsidR="003022FA" w:rsidRPr="00303474" w:rsidRDefault="003022FA" w:rsidP="00303474">
      <w:pPr>
        <w:pStyle w:val="31"/>
        <w:rPr>
          <w:szCs w:val="26"/>
        </w:rPr>
      </w:pPr>
      <w:r w:rsidRPr="00303474">
        <w:rPr>
          <w:szCs w:val="26"/>
        </w:rPr>
        <w:lastRenderedPageBreak/>
        <w:t xml:space="preserve">решением Совета народных депутатов </w:t>
      </w:r>
    </w:p>
    <w:p w:rsidR="003022FA" w:rsidRPr="00303474" w:rsidRDefault="003022FA" w:rsidP="00303474">
      <w:pPr>
        <w:pStyle w:val="31"/>
        <w:rPr>
          <w:szCs w:val="26"/>
        </w:rPr>
      </w:pPr>
      <w:r w:rsidRPr="00303474">
        <w:rPr>
          <w:szCs w:val="26"/>
        </w:rPr>
        <w:t>Репьевского муниципального района</w:t>
      </w:r>
    </w:p>
    <w:p w:rsidR="003022FA" w:rsidRPr="00303474" w:rsidRDefault="003022FA" w:rsidP="00303474">
      <w:pPr>
        <w:pStyle w:val="31"/>
        <w:rPr>
          <w:szCs w:val="26"/>
        </w:rPr>
      </w:pPr>
      <w:r w:rsidRPr="00303474">
        <w:rPr>
          <w:szCs w:val="26"/>
        </w:rPr>
        <w:t>от «</w:t>
      </w:r>
      <w:r w:rsidR="00A30196" w:rsidRPr="00303474">
        <w:rPr>
          <w:szCs w:val="26"/>
        </w:rPr>
        <w:t>23</w:t>
      </w:r>
      <w:r w:rsidRPr="00303474">
        <w:rPr>
          <w:szCs w:val="26"/>
        </w:rPr>
        <w:t>»</w:t>
      </w:r>
      <w:r w:rsidR="00A30196" w:rsidRPr="00303474">
        <w:rPr>
          <w:szCs w:val="26"/>
        </w:rPr>
        <w:t xml:space="preserve"> декабря </w:t>
      </w:r>
      <w:r w:rsidRPr="00303474">
        <w:rPr>
          <w:szCs w:val="26"/>
        </w:rPr>
        <w:t xml:space="preserve">2010 года № </w:t>
      </w:r>
      <w:r w:rsidR="00A30196" w:rsidRPr="00303474">
        <w:rPr>
          <w:szCs w:val="26"/>
        </w:rPr>
        <w:t>161</w:t>
      </w:r>
    </w:p>
    <w:p w:rsidR="003022FA" w:rsidRPr="00303474" w:rsidRDefault="003022FA" w:rsidP="00303474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3022FA" w:rsidRPr="00303474" w:rsidRDefault="003022FA" w:rsidP="00303474">
      <w:pPr>
        <w:pStyle w:val="ConsPlusTitle"/>
        <w:widowControl/>
        <w:ind w:firstLine="567"/>
        <w:jc w:val="right"/>
        <w:rPr>
          <w:rFonts w:ascii="Arial" w:hAnsi="Arial" w:cs="Arial"/>
          <w:sz w:val="26"/>
          <w:szCs w:val="26"/>
        </w:rPr>
      </w:pPr>
    </w:p>
    <w:p w:rsidR="003022FA" w:rsidRPr="00303474" w:rsidRDefault="003022FA" w:rsidP="00303474">
      <w:pPr>
        <w:pStyle w:val="ConsPlusTitle"/>
        <w:widowControl/>
        <w:ind w:firstLine="567"/>
        <w:jc w:val="center"/>
        <w:rPr>
          <w:rFonts w:ascii="Arial" w:hAnsi="Arial" w:cs="Arial"/>
          <w:bCs w:val="0"/>
          <w:sz w:val="26"/>
          <w:szCs w:val="26"/>
        </w:rPr>
      </w:pPr>
      <w:r w:rsidRPr="00303474">
        <w:rPr>
          <w:rFonts w:ascii="Arial" w:hAnsi="Arial" w:cs="Arial"/>
          <w:bCs w:val="0"/>
          <w:sz w:val="26"/>
          <w:szCs w:val="26"/>
        </w:rPr>
        <w:t>ПОРЯДОК</w:t>
      </w:r>
    </w:p>
    <w:p w:rsidR="003022FA" w:rsidRPr="00303474" w:rsidRDefault="003022FA" w:rsidP="00303474">
      <w:pPr>
        <w:pStyle w:val="ConsPlusTitle"/>
        <w:widowControl/>
        <w:ind w:firstLine="567"/>
        <w:jc w:val="center"/>
        <w:rPr>
          <w:rFonts w:ascii="Arial" w:hAnsi="Arial" w:cs="Arial"/>
          <w:bCs w:val="0"/>
          <w:sz w:val="26"/>
          <w:szCs w:val="26"/>
        </w:rPr>
      </w:pPr>
      <w:r w:rsidRPr="00303474">
        <w:rPr>
          <w:rFonts w:ascii="Arial" w:hAnsi="Arial" w:cs="Arial"/>
          <w:bCs w:val="0"/>
          <w:sz w:val="26"/>
          <w:szCs w:val="26"/>
        </w:rPr>
        <w:t>СОЗДАНИЯ, РЕОРГАНИЗАЦИИ, ИЗМЕНЕНИЯ ТИПА И ЛИКВИДАЦИИ</w:t>
      </w:r>
    </w:p>
    <w:p w:rsidR="003022FA" w:rsidRPr="00303474" w:rsidRDefault="003022FA" w:rsidP="00303474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6"/>
          <w:szCs w:val="26"/>
        </w:rPr>
      </w:pPr>
      <w:r w:rsidRPr="00303474">
        <w:rPr>
          <w:rFonts w:ascii="Arial" w:hAnsi="Arial" w:cs="Arial"/>
          <w:bCs w:val="0"/>
          <w:sz w:val="26"/>
          <w:szCs w:val="26"/>
        </w:rPr>
        <w:t>МУНИЦИПАЛЬНЫХ УЧРЕЖДЕНИЙ</w:t>
      </w:r>
      <w:r w:rsidRPr="00303474">
        <w:rPr>
          <w:rFonts w:ascii="Arial" w:hAnsi="Arial" w:cs="Arial"/>
          <w:b w:val="0"/>
          <w:bCs w:val="0"/>
          <w:sz w:val="26"/>
          <w:szCs w:val="26"/>
        </w:rPr>
        <w:t xml:space="preserve"> </w:t>
      </w:r>
    </w:p>
    <w:p w:rsidR="003022FA" w:rsidRPr="00303474" w:rsidRDefault="003022FA" w:rsidP="00303474">
      <w:pPr>
        <w:pStyle w:val="ConsPlusNormal"/>
        <w:widowControl/>
        <w:ind w:firstLine="567"/>
        <w:jc w:val="center"/>
        <w:rPr>
          <w:sz w:val="26"/>
          <w:szCs w:val="26"/>
        </w:rPr>
      </w:pPr>
    </w:p>
    <w:p w:rsidR="003022FA" w:rsidRPr="00303474" w:rsidRDefault="003022FA" w:rsidP="00303474">
      <w:pPr>
        <w:pStyle w:val="ConsPlusNormal"/>
        <w:widowControl/>
        <w:ind w:firstLine="567"/>
        <w:jc w:val="center"/>
        <w:outlineLvl w:val="1"/>
        <w:rPr>
          <w:b/>
          <w:sz w:val="26"/>
          <w:szCs w:val="26"/>
        </w:rPr>
      </w:pPr>
      <w:r w:rsidRPr="00303474">
        <w:rPr>
          <w:b/>
          <w:sz w:val="26"/>
          <w:szCs w:val="26"/>
        </w:rPr>
        <w:t>1. Общие положения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 xml:space="preserve">1.1. Настоящий Порядок, разработанный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03474">
          <w:rPr>
            <w:sz w:val="26"/>
            <w:szCs w:val="26"/>
          </w:rPr>
          <w:t>06.10.2003</w:t>
        </w:r>
      </w:smartTag>
      <w:r w:rsidRPr="0030347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03"/>
          <w:attr w:name="Year" w:val="2006"/>
        </w:smartTagPr>
        <w:r w:rsidRPr="00303474">
          <w:rPr>
            <w:sz w:val="26"/>
            <w:szCs w:val="26"/>
          </w:rPr>
          <w:t>03.11.2006</w:t>
        </w:r>
      </w:smartTag>
      <w:r w:rsidRPr="00303474">
        <w:rPr>
          <w:sz w:val="26"/>
          <w:szCs w:val="26"/>
        </w:rPr>
        <w:t xml:space="preserve"> № 174-ФЗ «Об автономных учреждениях»,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8"/>
          <w:attr w:name="Year" w:val="2010"/>
        </w:smartTagPr>
        <w:r w:rsidRPr="00303474">
          <w:rPr>
            <w:sz w:val="26"/>
            <w:szCs w:val="26"/>
          </w:rPr>
          <w:t>08.05.2010</w:t>
        </w:r>
      </w:smartTag>
      <w:r w:rsidRPr="00303474">
        <w:rPr>
          <w:sz w:val="26"/>
          <w:szCs w:val="26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Репьевского муниципального района определяет процедуры создания, реорганизации, изменения типа и ликвидации муниципальных казенных, бюджетных и автономных учреждений, которые созданы (планируется создать) на базе имущества, находящегося в собственности Репьевского муниципального района Воронежской области (далее - муниципальные учреждения).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color w:val="FF6600"/>
          <w:sz w:val="26"/>
          <w:szCs w:val="26"/>
        </w:rPr>
      </w:pPr>
    </w:p>
    <w:p w:rsidR="003022FA" w:rsidRPr="00303474" w:rsidRDefault="003022FA" w:rsidP="00303474">
      <w:pPr>
        <w:pStyle w:val="ConsPlusNormal"/>
        <w:widowControl/>
        <w:ind w:firstLine="567"/>
        <w:jc w:val="center"/>
        <w:outlineLvl w:val="1"/>
        <w:rPr>
          <w:b/>
          <w:sz w:val="26"/>
          <w:szCs w:val="26"/>
        </w:rPr>
      </w:pPr>
      <w:r w:rsidRPr="00303474">
        <w:rPr>
          <w:b/>
          <w:sz w:val="26"/>
          <w:szCs w:val="26"/>
        </w:rPr>
        <w:t>2. Создание муниципального</w:t>
      </w:r>
      <w:r w:rsidR="00303474">
        <w:rPr>
          <w:b/>
          <w:sz w:val="26"/>
          <w:szCs w:val="26"/>
        </w:rPr>
        <w:t xml:space="preserve"> </w:t>
      </w:r>
      <w:r w:rsidRPr="00303474">
        <w:rPr>
          <w:b/>
          <w:sz w:val="26"/>
          <w:szCs w:val="26"/>
        </w:rPr>
        <w:t>учреждения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2.1.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4 настоящего Порядка.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2.2. Решение о создании муниципального учреждения путем его учреждения принимается главой администрации района в форме постановления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администрации Репьевского муниципального района Воронежской области (далее - администрация района).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2.3. Постановление администрации района о создании муниципального учреждения должно содержать: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наименование создаваемого муниципального учреждения с указанием его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основные цели деятельности создаваемого муниципального учреждения, определенные в соответствии с федеральными законами, законами Воронежской области, муниципальными правовыми актами Репьевского муниципального района;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в) наименование органа (структурного подразделения органа) местного самоуправления района, который будет осуществлять функции и полномочия учредителя создаваемого муниципального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д) предельную штатную численность работников (для казенного учреждения);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е) перечень мероприятий по созданию муниципального учреждения с указанием сроков их проведения.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lastRenderedPageBreak/>
        <w:t>2.4. Проект постановления администрации района о создании муниципального учреждения подготавливается отраслевым структурным подразделением администрации района (далее - отраслевое структурное подразделение района).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2.5. Одновременно с проектом постановления администрации района о создании муниципального учреждения главе администрации района представляется пояснительная записка, которая должна содержать: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обоснование целесообразности создания муниципального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информацию о предоставлении создаваемому муниципальному учреждению права выполнять муниципальные функции (для казенного учреждения), а также осуществлять приносящую доход деятельность.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2.6. После принятия в установленном порядке постановления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администрации района о создании муниципального учреждения, постановлением администрации района утверждается устав этого муниципального учреждения в соответствии с порядком утвержденным администрацией муниципального района или в случаях, установленных законом, нормативными правовыми актами Президента Российской Федерации или Правительства Российской Федерации, муниципальными правовыми актами Репьевского муниципального района, положение о муниципальном казенном учреждении (далее- Положение).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3022FA" w:rsidRPr="00303474" w:rsidRDefault="003022FA" w:rsidP="00303474">
      <w:pPr>
        <w:pStyle w:val="ConsPlusNormal"/>
        <w:widowControl/>
        <w:ind w:firstLine="567"/>
        <w:jc w:val="center"/>
        <w:outlineLvl w:val="1"/>
        <w:rPr>
          <w:b/>
          <w:sz w:val="26"/>
          <w:szCs w:val="26"/>
        </w:rPr>
      </w:pPr>
      <w:r w:rsidRPr="00303474">
        <w:rPr>
          <w:b/>
          <w:sz w:val="26"/>
          <w:szCs w:val="26"/>
        </w:rPr>
        <w:t>3. Реорганизация муниципального учреждения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3.1. 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3.2. Предложение о реорганизации муниципального учреждения (учреждений) должно содержать следующие сведения: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а) обоснование необходимости реорганизации (с указанием способа реорганизации) муниципального учреждения;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б) возможные социально-экономические последствия реорганизации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муниципального учреждения;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в) оценку финансовых последствий реорганизации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муниципального учреждения для районного бюджета;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г) основные виды деятельности реорганизованного муниципального учреждения;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д) наименование органа, осуществляющего функции и полномочия учредителя реорганизуемого муниципального учреждения;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е) структуру реорганизованного муниципального учреждения;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ж) штатное расписание реорганизованного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муниципального учреждения;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з) источники финансового обеспечения реорганизованного муниципального учреждения;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и) размер дебиторской и кредиторской задолженности, в том числе просроченной, реорганизуемого муниципального учреждения, а также предложения по их погашению;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к)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реорганизованного казенного учреждения Репьевского муниципального района проект сметы доходов и расходов.</w:t>
      </w:r>
    </w:p>
    <w:p w:rsidR="003022FA" w:rsidRPr="00303474" w:rsidRDefault="003022FA" w:rsidP="00303474">
      <w:pPr>
        <w:autoSpaceDE w:val="0"/>
        <w:autoSpaceDN w:val="0"/>
        <w:adjustRightInd w:val="0"/>
        <w:rPr>
          <w:rFonts w:cs="Arial"/>
          <w:szCs w:val="26"/>
        </w:rPr>
      </w:pPr>
      <w:r w:rsidRPr="00303474">
        <w:rPr>
          <w:rFonts w:cs="Arial"/>
          <w:szCs w:val="26"/>
        </w:rPr>
        <w:t>Предложение о реорганизации муниципального учреждения подготавливается органом, осуществляющим функции и полномочия учредителя реорганизуемого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муниципального учреждения и направляется одновременно с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проектом постановления администрации муниципального района о реорганизации муниципального учреждения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на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согласование в</w:t>
      </w:r>
      <w:r w:rsidR="00303474">
        <w:rPr>
          <w:rFonts w:cs="Arial"/>
          <w:szCs w:val="26"/>
        </w:rPr>
        <w:t xml:space="preserve"> </w:t>
      </w:r>
      <w:r w:rsidRPr="00303474">
        <w:rPr>
          <w:rFonts w:cs="Arial"/>
          <w:szCs w:val="26"/>
        </w:rPr>
        <w:t>отдел по экономике, управлению муниципальным имуществом администрации района, отдел финансов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lastRenderedPageBreak/>
        <w:t>3.3. Решение о реорганизации муниципального учреждения принимается главой администрации района в форме постановления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администрации района и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должно содержать: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наименование муниципальных учреждений, участвующих в процессе реорганизации, с указанием их типов;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форму реорганизации;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в) наименование муниципального учреждения (учреждений) после завершения процесса реорганизации;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г) наименование органа (структурных подразделений органов) местного самоуправления, осуществляющего функции и полномочия учредителя реорганизуемого муниципального учреждения (учреждений);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д) информацию об изменении (сохранении) основных целей деятельности реорганизуемого учреждения (учреждений);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е) информацию об изменении (сохранении) штатной численности (для казенных учреждений);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ж) перечень мероприятий по реорганизации муниципального учреждения с указанием сроков их проведения.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3.4. Проект постановления администрации района о реорганизации муниципальных учреждений подготавливается отраслевым структурным подразделением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3.5. Администрация района, в течение трех рабочих дней после даты издания правового акта о реорганизации муниципального учреждения обязана в письменной форме сообщить в орган, осуществляющий государственную регистрацию юридических лиц о начале процедуры реорганизации.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3022FA" w:rsidRPr="00303474" w:rsidRDefault="003022FA" w:rsidP="00303474">
      <w:pPr>
        <w:pStyle w:val="ConsPlusNormal"/>
        <w:widowControl/>
        <w:ind w:firstLine="567"/>
        <w:jc w:val="center"/>
        <w:outlineLvl w:val="1"/>
        <w:rPr>
          <w:b/>
          <w:sz w:val="26"/>
          <w:szCs w:val="26"/>
        </w:rPr>
      </w:pPr>
      <w:r w:rsidRPr="00303474">
        <w:rPr>
          <w:b/>
          <w:sz w:val="26"/>
          <w:szCs w:val="26"/>
        </w:rPr>
        <w:t>4. Изменение типа муниципального учреждения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4.1. Изменение типа муниципального учреждения не является его реорганизацией.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4.2. Решение об изменении типа муниципального учреждения в целях создания муниципального казенного учреждения принимается главой администрации района в форме постановления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4.3. Постановление администрации района об изменении типа существующего муниципального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учреждения в целях создания муниципального казенного учреждения должно содержать: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наименование существующего муниципального учреждения с указанием его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наименование создаваемого муниципального учреждения с указанием его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в) наименование органа местного самоуправления района, осуществляющего функции и полномочия учредителя муниципального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г) информацию об изменении (сохранении) основных целей деятельности муниципального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д) информацию об изменении (сохранении) штатной численности;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е) перечень мероприятий по созданию муниципального учреждения с указанием сроков их проведения;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 xml:space="preserve">4.4. Решение об изменении типа существующего муниципального учреждения в целях создания муниципального бюджетного учреждения принимается главой </w:t>
      </w:r>
      <w:r w:rsidRPr="00303474">
        <w:rPr>
          <w:sz w:val="26"/>
          <w:szCs w:val="26"/>
        </w:rPr>
        <w:lastRenderedPageBreak/>
        <w:t>администрации района в форме постановления администрации района и должно содержать: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наименование существующего муниципального учреждения с указанием его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наименование создаваемого муниципального учреждения с указанием его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в) наименование органа (структурного подразделения органа) местного самоуправления района, осуществляющего функции и полномочия учредителя муниципального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г) информацию об изменении (сохранении) основных целей деятельности муниципального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д) перечень мероприятий по созданию муниципального учреждения с указанием сроков их проведения.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4.5. Решение об изменении типа муниципального учреждения в целях создания муниципального автономного учреждения принимается главой администрации района в форме постановления администрации района и должно содержать: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наименование существующего муниципального учреждения с указанием его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наименование создаваемого муниципального учреждения с указанием его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в) наименование органа (структурного подразделения органа) местного самоуправления, осуществляющего функции и полномочия учредителя муниципального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г)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д) перечень мероприятий по созданию автономного учреждения с указанием сроков их проведения.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4.6. Проект постановления администрации района об изменении типа существующего муниципального учреждения в целях создания муниципального казенного учреждения подготавливается отраслевым структурным подразделением администрации района по согласованию с отделом финансов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Одновременно с проектом постановления администрации района об изменении типа муниципального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учреждения в целях создания муниципального казенного учреждения отраслевым структурным подразделением администрации района главе администрации района представляется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учреждения (в том числе просроченной).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4.7. Проект постановления администрации района об изменении типа муниципального учреждения в целях создания муниципального бюджетного учреждения, подготавливается отраслевым структурным подразделением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 xml:space="preserve">4.8. Предложение о создании муниципального автономного учреждения путем изменения типа существующего муниципального бюджетного или казенного </w:t>
      </w:r>
      <w:r w:rsidRPr="00303474">
        <w:rPr>
          <w:sz w:val="26"/>
          <w:szCs w:val="26"/>
        </w:rPr>
        <w:lastRenderedPageBreak/>
        <w:t>учреждения подготавливается отраслевым структурным подразделением администрации района и представляется главе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Проект постановления администрации района об изменении типа существующего муниципального учреждения в целях создания муниципального автономного учреждения подготавливается отраслевым структурным подразделением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4.9.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smartTag w:uri="urn:schemas-microsoft-com:office:smarttags" w:element="time">
        <w:smartTagPr>
          <w:attr w:name="Hour" w:val="4"/>
          <w:attr w:name="Minute" w:val="10"/>
        </w:smartTagPr>
        <w:r w:rsidRPr="00303474">
          <w:rPr>
            <w:sz w:val="26"/>
            <w:szCs w:val="26"/>
          </w:rPr>
          <w:t>4.10.</w:t>
        </w:r>
      </w:smartTag>
      <w:r w:rsidRPr="00303474">
        <w:rPr>
          <w:sz w:val="26"/>
          <w:szCs w:val="26"/>
        </w:rPr>
        <w:t xml:space="preserve">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color w:val="FF6600"/>
          <w:sz w:val="26"/>
          <w:szCs w:val="26"/>
        </w:rPr>
      </w:pPr>
      <w:smartTag w:uri="urn:schemas-microsoft-com:office:smarttags" w:element="time">
        <w:smartTagPr>
          <w:attr w:name="Hour" w:val="4"/>
          <w:attr w:name="Minute" w:val="11"/>
        </w:smartTagPr>
        <w:r w:rsidRPr="00303474">
          <w:rPr>
            <w:sz w:val="26"/>
            <w:szCs w:val="26"/>
          </w:rPr>
          <w:t>4.11.</w:t>
        </w:r>
      </w:smartTag>
      <w:r w:rsidRPr="00303474">
        <w:rPr>
          <w:sz w:val="26"/>
          <w:szCs w:val="26"/>
        </w:rPr>
        <w:t xml:space="preserve"> Постановлением администрации района об изменении типа муниципального учреждения, утверждаются изменения, вносимые в устав этого муниципального учреждения в соответствии с нормативными правовыми актами Репьевского муниципального района. </w:t>
      </w:r>
    </w:p>
    <w:p w:rsidR="003022FA" w:rsidRPr="00303474" w:rsidRDefault="003022FA" w:rsidP="00303474">
      <w:pPr>
        <w:pStyle w:val="ConsPlusNormal"/>
        <w:widowControl/>
        <w:ind w:firstLine="567"/>
        <w:jc w:val="center"/>
        <w:outlineLvl w:val="1"/>
        <w:rPr>
          <w:color w:val="FF6600"/>
          <w:sz w:val="26"/>
          <w:szCs w:val="26"/>
        </w:rPr>
      </w:pPr>
    </w:p>
    <w:p w:rsidR="003022FA" w:rsidRPr="00303474" w:rsidRDefault="003022FA" w:rsidP="00303474">
      <w:pPr>
        <w:pStyle w:val="ConsPlusNormal"/>
        <w:widowControl/>
        <w:ind w:firstLine="567"/>
        <w:jc w:val="center"/>
        <w:outlineLvl w:val="1"/>
        <w:rPr>
          <w:b/>
          <w:sz w:val="26"/>
          <w:szCs w:val="26"/>
        </w:rPr>
      </w:pPr>
      <w:r w:rsidRPr="00303474">
        <w:rPr>
          <w:b/>
          <w:sz w:val="26"/>
          <w:szCs w:val="26"/>
        </w:rPr>
        <w:t>5. Ликвидация муниципального</w:t>
      </w:r>
      <w:r w:rsidR="00303474">
        <w:rPr>
          <w:b/>
          <w:sz w:val="26"/>
          <w:szCs w:val="26"/>
        </w:rPr>
        <w:t xml:space="preserve"> </w:t>
      </w:r>
      <w:r w:rsidRPr="00303474">
        <w:rPr>
          <w:b/>
          <w:sz w:val="26"/>
          <w:szCs w:val="26"/>
        </w:rPr>
        <w:t>учреждения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5.1. Решение о ликвидации муниципального учреждения принимается главой администрации района в форме постановления администрации района и должно содержать: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наименование учреждения с указанием типа;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наименование органа (структурного подразделения органа) местного самоуправления района, осуществляющего функции и полномочия учредителя;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в) наименование отраслевого структурного подразделения администрации района, ответственного за осуществление ликвидационных процедур;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г) наименование правопреемника казенного учреждения, в том числе по обязательствам, возникшим в результате исполнения судебных решений.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5.2. Проект постановления администрации района о ликвидации муниципального учреждения, подготавливается отраслевым структурным подразделением администрации района.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Одновременно с проектом постановления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администрации района о ликвидации муниципального учреждения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 случае если ликвидируемое муниципальное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 xml:space="preserve">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муниципальном </w:t>
      </w:r>
      <w:r w:rsidRPr="00303474">
        <w:rPr>
          <w:sz w:val="26"/>
          <w:szCs w:val="26"/>
        </w:rPr>
        <w:lastRenderedPageBreak/>
        <w:t>учреждении, которому указанные полномочия будут переданы после завершения процесса ликвидации.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5.3. После издания постановления администрации района о ликвидации муниципального учреждения, отраслевое структурное подразделение администрации района обязано: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в 3-дневный срок довести указанный муниципальный правовой акт до сведения регистрирующего органа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в 2-недельный срок: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утвердить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состав ликвидационной комиссии соответствующего учреждения;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установить порядок и сроки ликвидации указанного учреждения в соответствии с Гражданским кодексом Российской Федерации и муниципальным правовым актом о ликвидации муниципального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учреждения.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5.4. Ликвидационная комиссия: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а)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б) в 10-дневный срок с даты истечения периода, установленного для предъявления требований кредиторами, представляет в отраслевое структурное подразделение администрации района, для утверждения промежуточный ликвидационный баланс;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в) в 10-дневный срок после завершения расчетов с кредиторами представляет в отраслевое структурное подразделение администрации района для утверждения ликвидационный баланс;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5.5.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3022FA" w:rsidRPr="00303474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5.6. Требования кредиторов ликвидируемого муниципального</w:t>
      </w:r>
      <w:r w:rsidR="00303474">
        <w:rPr>
          <w:sz w:val="26"/>
          <w:szCs w:val="26"/>
        </w:rPr>
        <w:t xml:space="preserve"> </w:t>
      </w:r>
      <w:r w:rsidRPr="00303474">
        <w:rPr>
          <w:sz w:val="26"/>
          <w:szCs w:val="26"/>
        </w:rPr>
        <w:t>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3022FA" w:rsidRDefault="003022FA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303474">
        <w:rPr>
          <w:sz w:val="26"/>
          <w:szCs w:val="26"/>
        </w:rPr>
        <w:t>Имущество муниципального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в казну Репьевского муниципального района Воронежской области.</w:t>
      </w:r>
    </w:p>
    <w:p w:rsidR="00FE4084" w:rsidRPr="00303474" w:rsidRDefault="00FE4084" w:rsidP="00303474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5.7. </w:t>
      </w:r>
      <w:r w:rsidR="003D3FE7" w:rsidRPr="003D3FE7">
        <w:rPr>
          <w:sz w:val="28"/>
          <w:szCs w:val="28"/>
        </w:rPr>
        <w:t xml:space="preserve"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 </w:t>
      </w:r>
      <w:r>
        <w:rPr>
          <w:sz w:val="28"/>
          <w:szCs w:val="28"/>
        </w:rPr>
        <w:t>(дополнено реш. №83 от 26.04.2013).</w:t>
      </w:r>
    </w:p>
    <w:p w:rsidR="00180E49" w:rsidRPr="00303474" w:rsidRDefault="00180E49" w:rsidP="00303474">
      <w:pPr>
        <w:pStyle w:val="21"/>
        <w:ind w:firstLine="567"/>
        <w:rPr>
          <w:b w:val="0"/>
          <w:bCs/>
          <w:sz w:val="26"/>
          <w:szCs w:val="26"/>
          <w:lang w:eastAsia="ru-RU"/>
        </w:rPr>
      </w:pPr>
    </w:p>
    <w:sectPr w:rsidR="00180E49" w:rsidRPr="00303474" w:rsidSect="00303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A4" w:rsidRDefault="00846DA4" w:rsidP="00FE4084">
      <w:r>
        <w:separator/>
      </w:r>
    </w:p>
  </w:endnote>
  <w:endnote w:type="continuationSeparator" w:id="0">
    <w:p w:rsidR="00846DA4" w:rsidRDefault="00846DA4" w:rsidP="00FE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4" w:rsidRDefault="00FE408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4" w:rsidRDefault="00FE408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4" w:rsidRDefault="00FE40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A4" w:rsidRDefault="00846DA4" w:rsidP="00FE4084">
      <w:r>
        <w:separator/>
      </w:r>
    </w:p>
  </w:footnote>
  <w:footnote w:type="continuationSeparator" w:id="0">
    <w:p w:rsidR="00846DA4" w:rsidRDefault="00846DA4" w:rsidP="00FE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4" w:rsidRDefault="00FE40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4" w:rsidRDefault="00FE40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4" w:rsidRDefault="00FE40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78"/>
    <w:rsid w:val="0002005E"/>
    <w:rsid w:val="00025548"/>
    <w:rsid w:val="00091790"/>
    <w:rsid w:val="000928A6"/>
    <w:rsid w:val="000A489D"/>
    <w:rsid w:val="000A7BF0"/>
    <w:rsid w:val="00117CA0"/>
    <w:rsid w:val="00130BEB"/>
    <w:rsid w:val="00180E49"/>
    <w:rsid w:val="001929FF"/>
    <w:rsid w:val="001E2043"/>
    <w:rsid w:val="001E4B81"/>
    <w:rsid w:val="00207DFE"/>
    <w:rsid w:val="00243ACF"/>
    <w:rsid w:val="00251C95"/>
    <w:rsid w:val="002634E9"/>
    <w:rsid w:val="0028597C"/>
    <w:rsid w:val="00294397"/>
    <w:rsid w:val="002E7682"/>
    <w:rsid w:val="003022FA"/>
    <w:rsid w:val="00303474"/>
    <w:rsid w:val="00312BF8"/>
    <w:rsid w:val="00340823"/>
    <w:rsid w:val="00380823"/>
    <w:rsid w:val="00386973"/>
    <w:rsid w:val="003B18EC"/>
    <w:rsid w:val="003D3FE7"/>
    <w:rsid w:val="003D54AB"/>
    <w:rsid w:val="003D664A"/>
    <w:rsid w:val="00404034"/>
    <w:rsid w:val="00411C13"/>
    <w:rsid w:val="00426155"/>
    <w:rsid w:val="00435D32"/>
    <w:rsid w:val="004878A1"/>
    <w:rsid w:val="004A46B1"/>
    <w:rsid w:val="004A4F2B"/>
    <w:rsid w:val="004A65F2"/>
    <w:rsid w:val="004E00AA"/>
    <w:rsid w:val="004F434B"/>
    <w:rsid w:val="00510BE8"/>
    <w:rsid w:val="005407D4"/>
    <w:rsid w:val="00572750"/>
    <w:rsid w:val="00583B20"/>
    <w:rsid w:val="005866AD"/>
    <w:rsid w:val="005877B3"/>
    <w:rsid w:val="00596EBC"/>
    <w:rsid w:val="005B137F"/>
    <w:rsid w:val="005C1106"/>
    <w:rsid w:val="005D5CDE"/>
    <w:rsid w:val="005E29E3"/>
    <w:rsid w:val="006258FF"/>
    <w:rsid w:val="006521D1"/>
    <w:rsid w:val="006523B2"/>
    <w:rsid w:val="00661E5D"/>
    <w:rsid w:val="00724748"/>
    <w:rsid w:val="007D3A27"/>
    <w:rsid w:val="007E4D68"/>
    <w:rsid w:val="00835BB8"/>
    <w:rsid w:val="00843C34"/>
    <w:rsid w:val="00846DA4"/>
    <w:rsid w:val="00855AC5"/>
    <w:rsid w:val="008C20E0"/>
    <w:rsid w:val="008C747F"/>
    <w:rsid w:val="009050E5"/>
    <w:rsid w:val="00906EF9"/>
    <w:rsid w:val="00925B88"/>
    <w:rsid w:val="00931162"/>
    <w:rsid w:val="00941058"/>
    <w:rsid w:val="009532E7"/>
    <w:rsid w:val="00973083"/>
    <w:rsid w:val="00980D09"/>
    <w:rsid w:val="0099012E"/>
    <w:rsid w:val="009B2A94"/>
    <w:rsid w:val="009C1EC9"/>
    <w:rsid w:val="009E30F0"/>
    <w:rsid w:val="009F2CCE"/>
    <w:rsid w:val="00A06484"/>
    <w:rsid w:val="00A30196"/>
    <w:rsid w:val="00A36A37"/>
    <w:rsid w:val="00A717AF"/>
    <w:rsid w:val="00A82AF5"/>
    <w:rsid w:val="00A94210"/>
    <w:rsid w:val="00A94D2D"/>
    <w:rsid w:val="00AA605A"/>
    <w:rsid w:val="00AD3977"/>
    <w:rsid w:val="00AD7A82"/>
    <w:rsid w:val="00B02904"/>
    <w:rsid w:val="00B03B7D"/>
    <w:rsid w:val="00B605EB"/>
    <w:rsid w:val="00B74C96"/>
    <w:rsid w:val="00B85574"/>
    <w:rsid w:val="00BA2D2B"/>
    <w:rsid w:val="00BC2B43"/>
    <w:rsid w:val="00BD4331"/>
    <w:rsid w:val="00BE61E8"/>
    <w:rsid w:val="00BF67C2"/>
    <w:rsid w:val="00BF7BB4"/>
    <w:rsid w:val="00C47C65"/>
    <w:rsid w:val="00C61327"/>
    <w:rsid w:val="00C94F3C"/>
    <w:rsid w:val="00CB08FF"/>
    <w:rsid w:val="00D12778"/>
    <w:rsid w:val="00D209D9"/>
    <w:rsid w:val="00D37C42"/>
    <w:rsid w:val="00D536CC"/>
    <w:rsid w:val="00D632BE"/>
    <w:rsid w:val="00D76716"/>
    <w:rsid w:val="00D97C4B"/>
    <w:rsid w:val="00DA38E9"/>
    <w:rsid w:val="00DE7609"/>
    <w:rsid w:val="00DF5939"/>
    <w:rsid w:val="00DF710B"/>
    <w:rsid w:val="00E01BA0"/>
    <w:rsid w:val="00E33C26"/>
    <w:rsid w:val="00E4560D"/>
    <w:rsid w:val="00E82B3B"/>
    <w:rsid w:val="00E9044C"/>
    <w:rsid w:val="00EC125B"/>
    <w:rsid w:val="00F26875"/>
    <w:rsid w:val="00F473C2"/>
    <w:rsid w:val="00F530A9"/>
    <w:rsid w:val="00F55B0E"/>
    <w:rsid w:val="00F80A1C"/>
    <w:rsid w:val="00F963EB"/>
    <w:rsid w:val="00FD1838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6A56-178A-4B2B-8B8A-5DAE0822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A7BF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A7B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A7B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7B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7BF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0347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03474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03474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0347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0A7BF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A7BF0"/>
  </w:style>
  <w:style w:type="paragraph" w:customStyle="1" w:styleId="FR1">
    <w:name w:val="FR1"/>
    <w:rsid w:val="0030347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3">
    <w:name w:val="caption"/>
    <w:basedOn w:val="a"/>
    <w:next w:val="a"/>
    <w:qFormat/>
    <w:rsid w:val="00303474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a4">
    <w:name w:val=" Знак Знак Знак Знак Знак Знак Знак Знак Знак Знак"/>
    <w:basedOn w:val="a"/>
    <w:rsid w:val="00D127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12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12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180E4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034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034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082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03474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3474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03474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303474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0A7B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0A7BF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3408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A7B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A7BF0"/>
    <w:rPr>
      <w:color w:val="0000FF"/>
      <w:u w:val="none"/>
    </w:rPr>
  </w:style>
  <w:style w:type="paragraph" w:customStyle="1" w:styleId="Application">
    <w:name w:val="Application!Приложение"/>
    <w:rsid w:val="000A7BF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7BF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7BF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303474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link w:val="10"/>
    <w:rsid w:val="0030347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03474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303474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03474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303474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303474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9">
    <w:name w:val="Title"/>
    <w:basedOn w:val="a"/>
    <w:link w:val="aa"/>
    <w:qFormat/>
    <w:rsid w:val="00303474"/>
    <w:pPr>
      <w:jc w:val="center"/>
    </w:pPr>
    <w:rPr>
      <w:b/>
    </w:rPr>
  </w:style>
  <w:style w:type="character" w:customStyle="1" w:styleId="aa">
    <w:name w:val="Название Знак"/>
    <w:link w:val="a9"/>
    <w:rsid w:val="00303474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303474"/>
    <w:pPr>
      <w:ind w:left="0"/>
    </w:pPr>
    <w:rPr>
      <w:sz w:val="22"/>
    </w:rPr>
  </w:style>
  <w:style w:type="paragraph" w:customStyle="1" w:styleId="ConsPlusNormal">
    <w:name w:val="ConsPlusNormal"/>
    <w:rsid w:val="0030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3022FA"/>
    <w:pPr>
      <w:spacing w:after="120"/>
      <w:ind w:firstLine="0"/>
      <w:jc w:val="left"/>
    </w:pPr>
    <w:rPr>
      <w:rFonts w:ascii="Times New Roman" w:hAnsi="Times New Roman"/>
    </w:rPr>
  </w:style>
  <w:style w:type="paragraph" w:styleId="ac">
    <w:name w:val="footer"/>
    <w:basedOn w:val="a"/>
    <w:link w:val="ad"/>
    <w:rsid w:val="00FE40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E4084"/>
    <w:rPr>
      <w:rFonts w:ascii="Arial" w:hAnsi="Arial"/>
      <w:sz w:val="26"/>
      <w:szCs w:val="24"/>
    </w:rPr>
  </w:style>
  <w:style w:type="paragraph" w:customStyle="1" w:styleId="NumberAndDate">
    <w:name w:val="NumberAndDate"/>
    <w:aliases w:val="!Дата и Номер"/>
    <w:qFormat/>
    <w:rsid w:val="000A7BF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Пахомов Денис Иванович</dc:creator>
  <cp:keywords/>
  <cp:lastModifiedBy>Тищенко Татьяна Алексеевна</cp:lastModifiedBy>
  <cp:revision>1</cp:revision>
  <cp:lastPrinted>2010-12-13T14:32:00Z</cp:lastPrinted>
  <dcterms:created xsi:type="dcterms:W3CDTF">2019-02-28T06:04:00Z</dcterms:created>
  <dcterms:modified xsi:type="dcterms:W3CDTF">2019-02-28T06:07:00Z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1860497163</vt:i4>
  </property>
  <property fmtid="{D5CDD505-2E9C-101B-9397-08002B2CF9AE}" pid="3" name="_NewReviewCycle">
    <vt:lpwstr/>
  </property>
  <property fmtid="{D5CDD505-2E9C-101B-9397-08002B2CF9AE}" pid="4" name="_EmailSubject">
    <vt:lpwstr>порядок ведения</vt:lpwstr>
  </property>
  <property fmtid="{D5CDD505-2E9C-101B-9397-08002B2CF9AE}" pid="5" name="_AuthorEmail">
    <vt:lpwstr>buturl@govvrn.ru</vt:lpwstr>
  </property>
  <property fmtid="{D5CDD505-2E9C-101B-9397-08002B2CF9AE}" pid="6" name="_AuthorEmailDisplayName">
    <vt:lpwstr>Бутуpлиновский муниципальный район</vt:lpwstr>
  </property>
  <property fmtid="{D5CDD505-2E9C-101B-9397-08002B2CF9AE}" pid="7" name="_ReviewingToolsShownOnce">
    <vt:lpwstr/>
  </property>
</Properties>
</file>