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u w:val="single"/>
        </w:rPr>
        <w:t>Организация летнего отдыха детей и подростков, проведение учебных сборов.</w:t>
      </w:r>
      <w:r w:rsidRPr="00AC6D3D">
        <w:rPr>
          <w:rFonts w:ascii="Times New Roman" w:hAnsi="Times New Roman" w:cs="Times New Roman"/>
        </w:rPr>
        <w:tab/>
      </w:r>
      <w:r w:rsidRPr="00AC6D3D">
        <w:rPr>
          <w:rFonts w:ascii="Times New Roman" w:hAnsi="Times New Roman" w:cs="Times New Roman"/>
          <w:sz w:val="28"/>
        </w:rPr>
        <w:t xml:space="preserve">Для качественной организации летнего отдыха детей и подростков отделом по образованию была проведена большая подготовительная работа: издан ряд нормативно-правовых документов, </w:t>
      </w:r>
      <w:r w:rsidRPr="00AC6D3D">
        <w:rPr>
          <w:rFonts w:ascii="Times New Roman" w:hAnsi="Times New Roman" w:cs="Times New Roman"/>
          <w:sz w:val="28"/>
          <w:szCs w:val="28"/>
        </w:rPr>
        <w:t xml:space="preserve">вопросы организации летнего отдыха были рассмотрены </w:t>
      </w:r>
      <w:proofErr w:type="gramStart"/>
      <w:r w:rsidRPr="00AC6D3D">
        <w:rPr>
          <w:rFonts w:ascii="Times New Roman" w:hAnsi="Times New Roman" w:cs="Times New Roman"/>
          <w:sz w:val="28"/>
          <w:szCs w:val="28"/>
        </w:rPr>
        <w:t>на коллеги</w:t>
      </w:r>
      <w:proofErr w:type="gramEnd"/>
      <w:r w:rsidRPr="00AC6D3D">
        <w:rPr>
          <w:rFonts w:ascii="Times New Roman" w:hAnsi="Times New Roman" w:cs="Times New Roman"/>
          <w:sz w:val="28"/>
          <w:szCs w:val="28"/>
        </w:rPr>
        <w:t xml:space="preserve"> при главе администрации района. </w:t>
      </w:r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В период летней оздоровительной кампании 2019 года в районе была организована работа 8 пришкольных лагерей с дневной формой пребывания, лагеря труда и отдыха, двух нестационарных палаточных лагерей «Перевал» и «Родные истоки». Данными видами отдыха на территории района были охвачены в общей сложности 774 ребенка. </w:t>
      </w:r>
      <w:bookmarkStart w:id="0" w:name="_GoBack"/>
      <w:bookmarkEnd w:id="0"/>
      <w:proofErr w:type="gramStart"/>
      <w:r w:rsidRPr="00AC6D3D">
        <w:rPr>
          <w:rFonts w:ascii="Times New Roman" w:hAnsi="Times New Roman" w:cs="Times New Roman"/>
          <w:color w:val="000000"/>
          <w:sz w:val="28"/>
          <w:szCs w:val="28"/>
        </w:rPr>
        <w:t>Кроме того</w:t>
      </w:r>
      <w:proofErr w:type="gramEnd"/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AC6D3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По направлениям </w:t>
      </w:r>
      <w:proofErr w:type="spellStart"/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Репьевской</w:t>
      </w:r>
      <w:proofErr w:type="spellEnd"/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 районной больницы в санаториях Воронежской области отдохнули 130 обучающихся: </w:t>
      </w:r>
    </w:p>
    <w:p w:rsidR="00357AD4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- Павловский санаторий - 22 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- </w:t>
      </w:r>
      <w:proofErr w:type="spellStart"/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Сомовский</w:t>
      </w:r>
      <w:proofErr w:type="spellEnd"/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 санаторий - 17 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 - Графский санаторий - 12 чел.; 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 - </w:t>
      </w:r>
      <w:proofErr w:type="spellStart"/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Чертовицкий</w:t>
      </w:r>
      <w:proofErr w:type="spellEnd"/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 санаторий –</w:t>
      </w:r>
      <w:r w:rsidRPr="00AC6D3D">
        <w:rPr>
          <w:rFonts w:ascii="Times New Roman" w:hAnsi="Times New Roman" w:cs="Times New Roman"/>
          <w:bCs/>
          <w:color w:val="FFFFFF"/>
          <w:kern w:val="24"/>
          <w:sz w:val="28"/>
          <w:szCs w:val="28"/>
        </w:rPr>
        <w:t xml:space="preserve">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79 чел.;</w:t>
      </w:r>
      <w:r w:rsidRPr="00AC6D3D">
        <w:rPr>
          <w:rFonts w:ascii="Times New Roman" w:hAnsi="Times New Roman" w:cs="Times New Roman"/>
          <w:bCs/>
          <w:color w:val="FFFFFF"/>
          <w:kern w:val="24"/>
          <w:sz w:val="28"/>
          <w:szCs w:val="28"/>
        </w:rPr>
        <w:t>79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>По линии «Управления социальной защиты населения» оздоровлены 99 детей: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ДОЛ «Золотой колос» </w:t>
      </w:r>
      <w:proofErr w:type="spellStart"/>
      <w:r w:rsidRPr="00AC6D3D">
        <w:rPr>
          <w:rFonts w:ascii="Times New Roman" w:hAnsi="Times New Roman" w:cs="Times New Roman"/>
          <w:bCs/>
          <w:sz w:val="28"/>
          <w:szCs w:val="28"/>
        </w:rPr>
        <w:t>Лискинского</w:t>
      </w:r>
      <w:proofErr w:type="spellEnd"/>
      <w:r w:rsidRPr="00AC6D3D">
        <w:rPr>
          <w:rFonts w:ascii="Times New Roman" w:hAnsi="Times New Roman" w:cs="Times New Roman"/>
          <w:bCs/>
          <w:sz w:val="28"/>
          <w:szCs w:val="28"/>
        </w:rPr>
        <w:t xml:space="preserve"> района – 17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ДОЛ «Полянка» Аннинского района – 9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ДОЛ «Чайка» Каменского района – 10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ДОЛ «Искра» </w:t>
      </w:r>
      <w:proofErr w:type="spellStart"/>
      <w:r w:rsidRPr="00AC6D3D">
        <w:rPr>
          <w:rFonts w:ascii="Times New Roman" w:hAnsi="Times New Roman" w:cs="Times New Roman"/>
          <w:bCs/>
          <w:sz w:val="28"/>
          <w:szCs w:val="28"/>
        </w:rPr>
        <w:t>Ольховатского</w:t>
      </w:r>
      <w:proofErr w:type="spellEnd"/>
      <w:r w:rsidRPr="00AC6D3D">
        <w:rPr>
          <w:rFonts w:ascii="Times New Roman" w:hAnsi="Times New Roman" w:cs="Times New Roman"/>
          <w:bCs/>
          <w:sz w:val="28"/>
          <w:szCs w:val="28"/>
        </w:rPr>
        <w:t xml:space="preserve"> района - 5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«Жемчужина Дона» Павловского района – 17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«Буревестник» г. Воронеж – 14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Санаторий им. Дзержинского – 7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 xml:space="preserve">- Ялта «Воронеж» - 10 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AC6D3D">
        <w:rPr>
          <w:rFonts w:ascii="Times New Roman" w:hAnsi="Times New Roman" w:cs="Times New Roman"/>
          <w:bCs/>
          <w:sz w:val="28"/>
          <w:szCs w:val="28"/>
        </w:rPr>
        <w:t>- Нальчик – 10</w:t>
      </w: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 xml:space="preserve"> чел.;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ind w:firstLine="567"/>
        <w:jc w:val="both"/>
        <w:rPr>
          <w:rFonts w:ascii="Times New Roman" w:hAnsi="Times New Roman" w:cs="Times New Roman"/>
          <w:bCs/>
          <w:kern w:val="24"/>
          <w:sz w:val="28"/>
          <w:szCs w:val="28"/>
        </w:rPr>
      </w:pPr>
      <w:r w:rsidRPr="00AC6D3D">
        <w:rPr>
          <w:rFonts w:ascii="Times New Roman" w:hAnsi="Times New Roman" w:cs="Times New Roman"/>
          <w:bCs/>
          <w:kern w:val="24"/>
          <w:sz w:val="28"/>
          <w:szCs w:val="28"/>
        </w:rPr>
        <w:t>По линии Департамента образования, науки и молодежной политики: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>- 4 детей за отчетный период посетили Всероссийский детский центр «Смена»;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>- 6 детей в пансионате с лечением «Репное»;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>- 8 детей в областном туристическом слете на водных и пешеходных дистанциях;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 xml:space="preserve">- 5 детей в областной </w:t>
      </w:r>
      <w:proofErr w:type="spellStart"/>
      <w:r w:rsidRPr="00AC6D3D">
        <w:rPr>
          <w:rFonts w:ascii="Times New Roman" w:hAnsi="Times New Roman" w:cs="Times New Roman"/>
          <w:sz w:val="28"/>
          <w:szCs w:val="28"/>
        </w:rPr>
        <w:t>Туриаде</w:t>
      </w:r>
      <w:proofErr w:type="spellEnd"/>
      <w:r w:rsidRPr="00AC6D3D">
        <w:rPr>
          <w:rFonts w:ascii="Times New Roman" w:hAnsi="Times New Roman" w:cs="Times New Roman"/>
          <w:sz w:val="28"/>
          <w:szCs w:val="28"/>
        </w:rPr>
        <w:t xml:space="preserve"> по «Воронежским просторам»;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 xml:space="preserve">- 5 детей в областной </w:t>
      </w:r>
      <w:proofErr w:type="spellStart"/>
      <w:r w:rsidRPr="00AC6D3D">
        <w:rPr>
          <w:rFonts w:ascii="Times New Roman" w:hAnsi="Times New Roman" w:cs="Times New Roman"/>
          <w:sz w:val="28"/>
          <w:szCs w:val="28"/>
        </w:rPr>
        <w:t>Туриаде</w:t>
      </w:r>
      <w:proofErr w:type="spellEnd"/>
      <w:r w:rsidRPr="00AC6D3D">
        <w:rPr>
          <w:rFonts w:ascii="Times New Roman" w:hAnsi="Times New Roman" w:cs="Times New Roman"/>
          <w:sz w:val="28"/>
          <w:szCs w:val="28"/>
        </w:rPr>
        <w:t xml:space="preserve"> по Краснодарскому краю;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 xml:space="preserve">- 10 детей в областном детском археологическом лагере «Возвращение к истокам» </w:t>
      </w:r>
      <w:proofErr w:type="spellStart"/>
      <w:r w:rsidRPr="00AC6D3D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AC6D3D">
        <w:rPr>
          <w:rFonts w:ascii="Times New Roman" w:hAnsi="Times New Roman" w:cs="Times New Roman"/>
          <w:sz w:val="28"/>
          <w:szCs w:val="28"/>
        </w:rPr>
        <w:t>. Таловая, с. Новая Чигла приняли участие;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 xml:space="preserve">- 3 детей в «Вахте Памяти» с. Сторожевое, </w:t>
      </w:r>
      <w:proofErr w:type="spellStart"/>
      <w:r w:rsidRPr="00AC6D3D">
        <w:rPr>
          <w:rFonts w:ascii="Times New Roman" w:hAnsi="Times New Roman" w:cs="Times New Roman"/>
          <w:sz w:val="28"/>
          <w:szCs w:val="28"/>
        </w:rPr>
        <w:t>Острогожского</w:t>
      </w:r>
      <w:proofErr w:type="spellEnd"/>
      <w:r w:rsidRPr="00AC6D3D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>- 3 детей в областном лагере «</w:t>
      </w:r>
      <w:proofErr w:type="spellStart"/>
      <w:r w:rsidRPr="00AC6D3D">
        <w:rPr>
          <w:rFonts w:ascii="Times New Roman" w:hAnsi="Times New Roman" w:cs="Times New Roman"/>
          <w:sz w:val="28"/>
          <w:szCs w:val="28"/>
        </w:rPr>
        <w:t>Аркут</w:t>
      </w:r>
      <w:proofErr w:type="spellEnd"/>
      <w:r w:rsidRPr="00AC6D3D">
        <w:rPr>
          <w:rFonts w:ascii="Times New Roman" w:hAnsi="Times New Roman" w:cs="Times New Roman"/>
          <w:sz w:val="28"/>
          <w:szCs w:val="28"/>
        </w:rPr>
        <w:t>»;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>- 6 детей в региональном слете «</w:t>
      </w:r>
      <w:proofErr w:type="spellStart"/>
      <w:r w:rsidRPr="00AC6D3D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AC6D3D">
        <w:rPr>
          <w:rFonts w:ascii="Times New Roman" w:hAnsi="Times New Roman" w:cs="Times New Roman"/>
          <w:sz w:val="28"/>
          <w:szCs w:val="28"/>
        </w:rPr>
        <w:t>»;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D3D">
        <w:rPr>
          <w:rFonts w:ascii="Times New Roman" w:hAnsi="Times New Roman" w:cs="Times New Roman"/>
          <w:sz w:val="28"/>
          <w:szCs w:val="28"/>
        </w:rPr>
        <w:t>- 6 детей в областном туристическом мероприятие и «Школа безопасности».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6D3D">
        <w:rPr>
          <w:rFonts w:ascii="Times New Roman" w:hAnsi="Times New Roman" w:cs="Times New Roman"/>
          <w:color w:val="000000"/>
          <w:sz w:val="28"/>
          <w:szCs w:val="28"/>
        </w:rPr>
        <w:t>Всего за период летней оздоровительной кампании 2019 года различными формами отдыха было охвачено 1020 детей школьного возраста, что составило 96,6% от общего количества учащихся.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Уже стало доброй традицией проведение районного конкурса на лучшее учреждение отдыха и оздоровления. В 2019 году конкурсным жюри была отмечена работа </w:t>
      </w:r>
      <w:proofErr w:type="spellStart"/>
      <w:r w:rsidRPr="00AC6D3D">
        <w:rPr>
          <w:rFonts w:ascii="Times New Roman" w:hAnsi="Times New Roman" w:cs="Times New Roman"/>
          <w:color w:val="000000"/>
          <w:sz w:val="28"/>
          <w:szCs w:val="28"/>
        </w:rPr>
        <w:t>Репьевской</w:t>
      </w:r>
      <w:proofErr w:type="spellEnd"/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6D3D">
        <w:rPr>
          <w:rFonts w:ascii="Times New Roman" w:hAnsi="Times New Roman" w:cs="Times New Roman"/>
          <w:color w:val="000000"/>
          <w:sz w:val="28"/>
          <w:szCs w:val="28"/>
        </w:rPr>
        <w:t>Краснолипьевской</w:t>
      </w:r>
      <w:proofErr w:type="spellEnd"/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C6D3D">
        <w:rPr>
          <w:rFonts w:ascii="Times New Roman" w:hAnsi="Times New Roman" w:cs="Times New Roman"/>
          <w:color w:val="000000"/>
          <w:sz w:val="28"/>
          <w:szCs w:val="28"/>
        </w:rPr>
        <w:t>Платавской</w:t>
      </w:r>
      <w:proofErr w:type="spellEnd"/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AC6D3D">
        <w:rPr>
          <w:rFonts w:ascii="Times New Roman" w:hAnsi="Times New Roman" w:cs="Times New Roman"/>
          <w:color w:val="000000"/>
          <w:sz w:val="28"/>
          <w:szCs w:val="28"/>
        </w:rPr>
        <w:t>Колбинской</w:t>
      </w:r>
      <w:proofErr w:type="spellEnd"/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 школ.</w:t>
      </w:r>
    </w:p>
    <w:p w:rsidR="00357AD4" w:rsidRPr="00AC6D3D" w:rsidRDefault="00357AD4" w:rsidP="00357AD4">
      <w:pPr>
        <w:widowControl w:val="0"/>
        <w:pBdr>
          <w:bottom w:val="single" w:sz="4" w:space="31" w:color="FFFFFF"/>
        </w:pBdr>
        <w:tabs>
          <w:tab w:val="left" w:pos="885"/>
          <w:tab w:val="left" w:pos="9356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В областном смотре-конкурсе на лучшую организацию летней </w:t>
      </w:r>
      <w:r w:rsidRPr="00AC6D3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оздоровительной кампании </w:t>
      </w:r>
      <w:proofErr w:type="spellStart"/>
      <w:r w:rsidRPr="00AC6D3D">
        <w:rPr>
          <w:rFonts w:ascii="Times New Roman" w:hAnsi="Times New Roman" w:cs="Times New Roman"/>
          <w:color w:val="000000"/>
          <w:sz w:val="28"/>
          <w:szCs w:val="28"/>
        </w:rPr>
        <w:t>Репьевский</w:t>
      </w:r>
      <w:proofErr w:type="spellEnd"/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 район занял </w:t>
      </w:r>
      <w:r w:rsidRPr="00AC6D3D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AC6D3D">
        <w:rPr>
          <w:rFonts w:ascii="Times New Roman" w:hAnsi="Times New Roman" w:cs="Times New Roman"/>
          <w:color w:val="000000"/>
          <w:sz w:val="28"/>
          <w:szCs w:val="28"/>
        </w:rPr>
        <w:t xml:space="preserve"> место среди районов с численностью детского населения до 3 тыс. чел.</w:t>
      </w:r>
    </w:p>
    <w:p w:rsidR="00CC1455" w:rsidRDefault="00CC1455"/>
    <w:sectPr w:rsidR="00CC1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7D"/>
    <w:rsid w:val="00025F7D"/>
    <w:rsid w:val="00357AD4"/>
    <w:rsid w:val="00380CE4"/>
    <w:rsid w:val="004B21CA"/>
    <w:rsid w:val="004F0B78"/>
    <w:rsid w:val="00517186"/>
    <w:rsid w:val="00A46A26"/>
    <w:rsid w:val="00AC7730"/>
    <w:rsid w:val="00BF0A29"/>
    <w:rsid w:val="00CC1455"/>
    <w:rsid w:val="00F1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37B24"/>
  <w15:chartTrackingRefBased/>
  <w15:docId w15:val="{6179F905-0B55-4465-B574-4DC92D3B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AD4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Инспектор 30902</dc:creator>
  <cp:keywords/>
  <dc:description/>
  <cp:lastModifiedBy>Инспектор 30902</cp:lastModifiedBy>
  <cp:revision>2</cp:revision>
  <dcterms:created xsi:type="dcterms:W3CDTF">2021-07-01T11:12:00Z</dcterms:created>
  <dcterms:modified xsi:type="dcterms:W3CDTF">2021-07-01T11:14:00Z</dcterms:modified>
</cp:coreProperties>
</file>