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878DB">
        <w:rPr>
          <w:rFonts w:ascii="Times New Roman" w:hAnsi="Times New Roman" w:cs="Times New Roman"/>
          <w:sz w:val="28"/>
          <w:szCs w:val="28"/>
        </w:rPr>
        <w:t>22 декабря 2005 года N 83-ОЗ</w:t>
      </w:r>
      <w:r w:rsidRPr="008878DB">
        <w:rPr>
          <w:rFonts w:ascii="Times New Roman" w:hAnsi="Times New Roman" w:cs="Times New Roman"/>
          <w:sz w:val="28"/>
          <w:szCs w:val="28"/>
        </w:rPr>
        <w:br/>
      </w:r>
    </w:p>
    <w:p w:rsidR="007E7E3A" w:rsidRPr="008878DB" w:rsidRDefault="007E7E3A" w:rsidP="008878DB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8DB">
        <w:rPr>
          <w:rFonts w:ascii="Times New Roman" w:hAnsi="Times New Roman" w:cs="Times New Roman"/>
          <w:b/>
          <w:bCs/>
          <w:sz w:val="28"/>
          <w:szCs w:val="28"/>
        </w:rPr>
        <w:t>ВОРОНЕЖСКАЯ ОБЛАСТЬ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8DB">
        <w:rPr>
          <w:rFonts w:ascii="Times New Roman" w:hAnsi="Times New Roman" w:cs="Times New Roman"/>
          <w:b/>
          <w:bCs/>
          <w:sz w:val="28"/>
          <w:szCs w:val="28"/>
        </w:rPr>
        <w:t>ЗАКОН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8DB">
        <w:rPr>
          <w:rFonts w:ascii="Times New Roman" w:hAnsi="Times New Roman" w:cs="Times New Roman"/>
          <w:b/>
          <w:bCs/>
          <w:sz w:val="28"/>
          <w:szCs w:val="28"/>
        </w:rPr>
        <w:t>О РАЗМЕРЕ И ПОРЯДКЕ ВЫПЛАТЫ ДЕНЕЖНЫХ СРЕДСТВ НА СОДЕРЖАНИЕ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78DB">
        <w:rPr>
          <w:rFonts w:ascii="Times New Roman" w:hAnsi="Times New Roman" w:cs="Times New Roman"/>
          <w:b/>
          <w:bCs/>
          <w:sz w:val="28"/>
          <w:szCs w:val="28"/>
        </w:rPr>
        <w:t>ПОДОПЕЧНЫХ ДЕТЕЙ В СЕМЬЯХ ОПЕКУНОВ (ПОПЕЧИТЕЛЕЙ)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Принят Воронежской областной Думой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15 декабря 2005 года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(в ред. законов Воронежской области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от 11.05.2007 </w:t>
      </w:r>
      <w:hyperlink r:id="rId4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N 52-ОЗ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, от 04.06.2008 </w:t>
      </w:r>
      <w:hyperlink r:id="rId5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N 38-ОЗ</w:t>
        </w:r>
      </w:hyperlink>
      <w:r w:rsidRPr="008878DB">
        <w:rPr>
          <w:rFonts w:ascii="Times New Roman" w:hAnsi="Times New Roman" w:cs="Times New Roman"/>
          <w:sz w:val="28"/>
          <w:szCs w:val="28"/>
        </w:rPr>
        <w:t>,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от 06.10.2010 </w:t>
      </w:r>
      <w:hyperlink r:id="rId6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N 101-ОЗ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, от 26.04.2013 </w:t>
      </w:r>
      <w:hyperlink r:id="rId7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N 49-ОЗ</w:t>
        </w:r>
      </w:hyperlink>
      <w:r w:rsidRPr="008878DB">
        <w:rPr>
          <w:rFonts w:ascii="Times New Roman" w:hAnsi="Times New Roman" w:cs="Times New Roman"/>
          <w:sz w:val="28"/>
          <w:szCs w:val="28"/>
        </w:rPr>
        <w:t>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Настоящий Закон Воронежской области в соответствии с Семейным </w:t>
      </w:r>
      <w:hyperlink r:id="rId8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Российской Федерации определяет размер и порядок выплаты денежных средств на содержание подопечных детей в семьях опекунов (попечителей).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9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Воронежской области от 06.10.2010 N 101-ОЗ)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Статья 1. Основные понятия, используемые в настоящем Законе Воронежской области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Для целей настоящего Закона Воронежской области используются следующие основные понятия: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1) опекунское пособие - денежные средства, ежемесячно выплачиваемые на содержание подопечного ребенка, расходуемые в соответствии с положениями, установленными Гражданским </w:t>
      </w:r>
      <w:hyperlink r:id="rId10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Российской Федерации и Федеральным </w:t>
      </w:r>
      <w:hyperlink r:id="rId11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от 24 апреля 2008 года N 48-ФЗ "Об опеке и попечительстве".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(п. в ред. </w:t>
      </w:r>
      <w:hyperlink r:id="rId12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Воронежской области от 06.10.2010 N 101-ОЗ)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2) подопечные дети - дети-сироты и дети, оставшиеся без попечения родителей, в возрасте до 18 лет, над которыми в соответствии с действующим законодательством установлена опека (попечительство), и проживающие на территории Воронежской области;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3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Воронежской области от 06.10.2010 N 101-ОЗ)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3) опекун (попечитель) - физическое лицо, назначенное в соответствии с действующим законодательством органом опеки и попечительства исполнять обязанности по опеке или попечительству в отношении подопечного.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lastRenderedPageBreak/>
        <w:t>Статья 2. Размер опекунского пособия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4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Воронежской области от 11.05.2007 N 52-ОЗ)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Опекунское пособие выплачивается из средств федерального и областного бюджетов в соответствии с законодательством Российской Федерации и Воронежской области в размере 4000 рублей в месяц. Размер опекунского пособия увеличивается на 25 процентов на подопечного ребенка (детей), проживающего(их) в сельской местности.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5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Воронежской области от 26.04.2013 N 49-ОЗ)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Размер опекунского пособия ежегодно индексируется, исходя из прогнозируемого уровня инфляции, предусмотренного на соответствующий финансовый год законом Воронежской области об областном бюджете в соответствии с федеральным законодательством, на основании нормативного правового акта уполномоченного органа исполнительной власти Воронежской области.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(часть вторая в ред. </w:t>
      </w:r>
      <w:hyperlink r:id="rId16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Воронежской области от 04.06.2008 N 38-ОЗ)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Статья 3. Порядок назначения опекунского пособия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7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Воронежской области от 06.10.2010 N 101-ОЗ)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0"/>
      <w:bookmarkEnd w:id="1"/>
      <w:r w:rsidRPr="008878DB">
        <w:rPr>
          <w:rFonts w:ascii="Times New Roman" w:hAnsi="Times New Roman" w:cs="Times New Roman"/>
          <w:sz w:val="28"/>
          <w:szCs w:val="28"/>
        </w:rPr>
        <w:t>1. Для получения опекунского пособия опекун (попечитель) представляет в орган опеки и попечительства по месту жительства с подопечным ребенком: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заявление о назначении опекунского пособия;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копию свидетельства о рождении подопечного ребенка;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копии документов, подтверждающих факт отсутствия попечения над ребенком единственного или обоих родителей (решение суда о лишении родителей родительских прав, свидетельство о смерти и другие);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справку с места жительства подопечного ребенка о совместном его проживании с опекуном (попечителем);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справку об обучении в образовательном учреждении подопечного ребенка старше 16 лет;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копию решения или выписку из решения органа опеки и попечительства об установлении над ребенком опеки (попечительства), в том числе о назначении опекуна или попечителя, исполняющих свои обязанности </w:t>
      </w:r>
      <w:proofErr w:type="spellStart"/>
      <w:r w:rsidRPr="008878DB">
        <w:rPr>
          <w:rFonts w:ascii="Times New Roman" w:hAnsi="Times New Roman" w:cs="Times New Roman"/>
          <w:sz w:val="28"/>
          <w:szCs w:val="28"/>
        </w:rPr>
        <w:t>возмездно</w:t>
      </w:r>
      <w:proofErr w:type="spellEnd"/>
      <w:r w:rsidRPr="008878DB">
        <w:rPr>
          <w:rFonts w:ascii="Times New Roman" w:hAnsi="Times New Roman" w:cs="Times New Roman"/>
          <w:sz w:val="28"/>
          <w:szCs w:val="28"/>
        </w:rPr>
        <w:t>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справку органа, назначающего и выплачивающего в соответствии с законодательством Воронежской области ежемесячное пособие на ребенка, о прекращении выплаты пособия.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2. Назначение опекунского пособия осуществляется на основании правового акта органа опеки и попечительства.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3. В случаях возникновения оснований для назначения денежных средств на подопечного ребенка после установления опеки (попечительства) опекун (попечитель) обращается с письменным заявлением о назначении опекунского </w:t>
      </w:r>
      <w:r w:rsidRPr="008878DB">
        <w:rPr>
          <w:rFonts w:ascii="Times New Roman" w:hAnsi="Times New Roman" w:cs="Times New Roman"/>
          <w:sz w:val="28"/>
          <w:szCs w:val="28"/>
        </w:rPr>
        <w:lastRenderedPageBreak/>
        <w:t xml:space="preserve">пособия и документами, указанными в </w:t>
      </w:r>
      <w:hyperlink w:anchor="Par50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части 1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настоящей статьи, в орган опеки и попечительства, на учете в котором состоит подопечный ребенок.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4. Орган опеки и попечительства в 15-дневный срок со дня обращения опекуна (попечителя) рассматривает обращение опекуна (попечителя) и принимает решение о назначении опекунского пособия, копия которого выдается опекуну (попечителю).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5. Решение органа опеки и попечительства об отказе в назначении опекунского пособия может быть обжаловано опекуном (попечителем) в соответствии с законодательством Российской Федерации в суде.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6. Документы по назначению и выплате опекунского пособия хранятся в органе опеки и попечительства в личных делах подопечных детей.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Статья 4. Порядок выплаты опекунского пособия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1. Выплата опекунского пособия осуществляется со дня вынесения решения о назначении опекунского пособия за период со дня возникновения оснований на его получение.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2. Опекунское пособие перечисляется в банковские учреждения на банковские счета подопечных детей ежемесячно, не позднее 15-го числа месяца, следующего за месяцем вынесения решения о назначении опекунского пособия.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(часть 2 в ред. </w:t>
      </w:r>
      <w:hyperlink r:id="rId18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Воронежской области от 06.10.2010 N 101-ОЗ)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3. Опекунское пособие назначается и выплачивается до достижения подопечным 18-летнего возраста, включая месяц его рождения, за исключением случаев, которые могут повлечь за собой досрочное прекращение его выплаты.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19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Воронежской области от 06.10.2010 N 101-ОЗ)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4. Опекунское пособие на обучающегося подопечного в возрасте от 16 до 18 лет выплачивается при представлении попечителем справки из образовательного учреждения независимо от его типа, вида и ведомственной принадлежности. Справка представляется два раза в учебный год - с 1 по 15 октября и с 1 по 15 марта.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5. Для выплаты опекунского пособия на подопечных детей в возрасте от 16 до 18 лет, не обучающихся и не трудоустроенных по состоянию здоровья (при наличии медицинского заключения), из-за отсутствия рабочих мест или по иным основаниям, лишающим впервые ищущих работу возможности ее получить, попечитель ежеквартально представляет в орган опеки и попечительства соответствующие документы, подтверждающие наличие этих оснований.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6. Назначенное опекунское пособие, своевременно не полученное опекуном (попечителем), выплачивается за прошедший период, но не более чем за год, если обращение за ним последовало до достижения подопечным 18-летнего возраста.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Денежные средства, не полученные по вине органа опеки и попечительства, выплачиваются за весь прошедший период.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Статья 5. Основания и порядок прекращения выплаты опекунского пособия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1. Выплата опекунского пособия прекращается по следующим основаниям: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достижение подопечным ребенком совершеннолетия;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передача подопечного ребенка на воспитание в приемную семью;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устройство подопечного ребенка на полное государственное обеспечение в образовательную организацию, медицинскую организацию, учреждение социальной защиты населения или иную организацию, в том числе для детей-сирот и детей, оставшихся без попечения родителей, или в аналогичную организацию;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усыновление подопечного ребенка;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трудоустройство несовершеннолетнего подопечного (за исключением случаев временного трудоустройства в свободное от учебы время);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вступление подопечного ребенка в брак;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объявление несовершеннолетнего подопечного полностью дееспособным (эмансипированным);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освобождение, отстранение опекуна (попечителя) от исполнения своих обязанностей.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(часть 1 в ред. </w:t>
      </w:r>
      <w:hyperlink r:id="rId20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Воронежской области от 06.10.2010 N 101-ОЗ)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2. Прекращение выплаты опекунского пособия производится на основании правового акта органа опеки и попечительства с месяца, следующего за месяцем, в котором возникли обстоятельства, влекущие за собой прекращение выплаты.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3. О прекращении выплаты опекунского пособия опекун (попечитель) письменно извещается органом опеки и попечительства в месячный срок со дня принятия соответствующего правового акта.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Статья 6. Возврат излишне выплаченного опекунского пособия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(в ред. </w:t>
      </w:r>
      <w:hyperlink r:id="rId21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Воронежской области от 06.10.2010 N 101-ОЗ)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Излишне неправомерно полученное опекунское пособие подлежит возврату в установленном действующим законодательством порядке.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Статья 7. Обязанности опекунов (попечителей)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1. В случае розыска родителей, их излечения, освобождения от отбывания наказания в исправительных учреждениях и других случаях, влекущих за собой прекращение выплаты опекунского пособия, опекун (попечитель), когда ему стало известно об этом, обязан в 10-дневный срок известить соответствующий орган опеки и попечительства.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2. Опекун (попечитель) обязан извещать орган опеки и попечительства о </w:t>
      </w:r>
      <w:r w:rsidRPr="008878DB">
        <w:rPr>
          <w:rFonts w:ascii="Times New Roman" w:hAnsi="Times New Roman" w:cs="Times New Roman"/>
          <w:sz w:val="28"/>
          <w:szCs w:val="28"/>
        </w:rPr>
        <w:lastRenderedPageBreak/>
        <w:t>перемене места жительства подопечного ребенка и об изменении реквизитов его лицевого банковского счета.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(часть 2 в ред. </w:t>
      </w:r>
      <w:hyperlink r:id="rId22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Воронежской области от 06.10.2010 N 101-ОЗ)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 xml:space="preserve">3. В случае, если опека (попечительство) оформлена за пределами Российской Федерации в соответствии с </w:t>
      </w:r>
      <w:hyperlink r:id="rId23" w:history="1">
        <w:r w:rsidRPr="008878DB">
          <w:rPr>
            <w:rFonts w:ascii="Times New Roman" w:hAnsi="Times New Roman" w:cs="Times New Roman"/>
            <w:color w:val="0000FF"/>
            <w:sz w:val="28"/>
            <w:szCs w:val="28"/>
          </w:rPr>
          <w:t>Конвенцией</w:t>
        </w:r>
      </w:hyperlink>
      <w:r w:rsidRPr="008878DB">
        <w:rPr>
          <w:rFonts w:ascii="Times New Roman" w:hAnsi="Times New Roman" w:cs="Times New Roman"/>
          <w:sz w:val="28"/>
          <w:szCs w:val="28"/>
        </w:rPr>
        <w:t xml:space="preserve"> о правовой помощи и правовых отношениях по гражданским, семейным и уголовным делам от 22 января 1993 года, двусторонними соглашениями, заключенными Российской Федерацией, опекунское пособие на такого опекаемого выплачивается по месту его проживания в размере, установленном настоящим Законом Воронежской области.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Статья 8. Вступление в силу настоящего Закона Воронежской области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Настоящий Закон Воронежской области вступает в силу по истечении 10 дней со дня его официального опубликования и распространяет свое действие на правоотношения, возникшие с 1 января 2006 года.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Глава администрации области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В.Г.КУЛАКОВ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г. Воронеж,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22.12.2005</w:t>
      </w:r>
    </w:p>
    <w:p w:rsidR="007E7E3A" w:rsidRPr="008878DB" w:rsidRDefault="007E7E3A" w:rsidP="00887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8DB">
        <w:rPr>
          <w:rFonts w:ascii="Times New Roman" w:hAnsi="Times New Roman" w:cs="Times New Roman"/>
          <w:sz w:val="28"/>
          <w:szCs w:val="28"/>
        </w:rPr>
        <w:t>N 83-ОЗ</w:t>
      </w:r>
    </w:p>
    <w:p w:rsidR="007E7E3A" w:rsidRPr="008878DB" w:rsidRDefault="007E7E3A" w:rsidP="008878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7E3A" w:rsidRPr="008878DB" w:rsidRDefault="007E7E3A" w:rsidP="008878DB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4154B2" w:rsidRPr="008878DB" w:rsidRDefault="004154B2" w:rsidP="008878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154B2" w:rsidRPr="00887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A3E"/>
    <w:rsid w:val="004154B2"/>
    <w:rsid w:val="00500A3E"/>
    <w:rsid w:val="007E7E3A"/>
    <w:rsid w:val="0088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CC352D-3DCB-4783-AF64-16B44D5F6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E3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020C0F58B97C9477C69D74E0B878B8F5E50AAB66C92925B9724B3C51FF9958EDC37F32Z1S4J" TargetMode="External"/><Relationship Id="rId13" Type="http://schemas.openxmlformats.org/officeDocument/2006/relationships/hyperlink" Target="consultantplus://offline/ref=78020C0F58B97C9477C68379F6D427BDF5EA5DA662CC237BEC2D106106F6930FAA8C267258924614D4395AZES6J" TargetMode="External"/><Relationship Id="rId18" Type="http://schemas.openxmlformats.org/officeDocument/2006/relationships/hyperlink" Target="consultantplus://offline/ref=78020C0F58B97C9477C68379F6D427BDF5EA5DA662CC237BEC2D106106F6930FAA8C267258924614D43958ZES3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8020C0F58B97C9477C68379F6D427BDF5EA5DA662CC237BEC2D106106F6930FAA8C267258924614D4395FZES6J" TargetMode="External"/><Relationship Id="rId7" Type="http://schemas.openxmlformats.org/officeDocument/2006/relationships/hyperlink" Target="consultantplus://offline/ref=78020C0F58B97C9477C68379F6D427BDF5EA5DA664C8267BE12D106106F6930FAA8C267258924614D4395AZES5J" TargetMode="External"/><Relationship Id="rId12" Type="http://schemas.openxmlformats.org/officeDocument/2006/relationships/hyperlink" Target="consultantplus://offline/ref=78020C0F58B97C9477C68379F6D427BDF5EA5DA662CC237BEC2D106106F6930FAA8C267258924614D4395AZES4J" TargetMode="External"/><Relationship Id="rId17" Type="http://schemas.openxmlformats.org/officeDocument/2006/relationships/hyperlink" Target="consultantplus://offline/ref=78020C0F58B97C9477C68379F6D427BDF5EA5DA662CC237BEC2D106106F6930FAA8C267258924614D4395AZES7J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8020C0F58B97C9477C68379F6D427BDF5EA5DA663CD2070ED2D106106F6930FAA8C267258924614D4395BZES8J" TargetMode="External"/><Relationship Id="rId20" Type="http://schemas.openxmlformats.org/officeDocument/2006/relationships/hyperlink" Target="consultantplus://offline/ref=78020C0F58B97C9477C68379F6D427BDF5EA5DA662CC237BEC2D106106F6930FAA8C267258924614D43958ZES6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8020C0F58B97C9477C68379F6D427BDF5EA5DA662CC237BEC2D106106F6930FAA8C267258924614D4395BZES8J" TargetMode="External"/><Relationship Id="rId11" Type="http://schemas.openxmlformats.org/officeDocument/2006/relationships/hyperlink" Target="consultantplus://offline/ref=78020C0F58B97C9477C69D74E0B878B8F5E50BA261CB2925B9724B3C51ZFSFJ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78020C0F58B97C9477C68379F6D427BDF5EA5DA663CD2070ED2D106106F6930FAA8C267258924614D4395BZES8J" TargetMode="External"/><Relationship Id="rId15" Type="http://schemas.openxmlformats.org/officeDocument/2006/relationships/hyperlink" Target="consultantplus://offline/ref=78020C0F58B97C9477C68379F6D427BDF5EA5DA664C8267BE12D106106F6930FAA8C267258924614D4395AZES5J" TargetMode="External"/><Relationship Id="rId23" Type="http://schemas.openxmlformats.org/officeDocument/2006/relationships/hyperlink" Target="consultantplus://offline/ref=78020C0F58B97C9477C69D74E0B878B8F1E807A96A9D7E27E82745Z3S9J" TargetMode="External"/><Relationship Id="rId10" Type="http://schemas.openxmlformats.org/officeDocument/2006/relationships/hyperlink" Target="consultantplus://offline/ref=78020C0F58B97C9477C69D74E0B878B8F5E505A963CE2925B9724B3C51ZFSFJ" TargetMode="External"/><Relationship Id="rId19" Type="http://schemas.openxmlformats.org/officeDocument/2006/relationships/hyperlink" Target="consultantplus://offline/ref=78020C0F58B97C9477C68379F6D427BDF5EA5DA662CC237BEC2D106106F6930FAA8C267258924614D43958ZES5J" TargetMode="External"/><Relationship Id="rId4" Type="http://schemas.openxmlformats.org/officeDocument/2006/relationships/hyperlink" Target="consultantplus://offline/ref=78020C0F58B97C9477C68379F6D427BDF5EA5DA663CA2572E32D106106F6930FAA8C267258924614D4395BZES8J" TargetMode="External"/><Relationship Id="rId9" Type="http://schemas.openxmlformats.org/officeDocument/2006/relationships/hyperlink" Target="consultantplus://offline/ref=78020C0F58B97C9477C68379F6D427BDF5EA5DA662CC237BEC2D106106F6930FAA8C267258924614D4395AZES1J" TargetMode="External"/><Relationship Id="rId14" Type="http://schemas.openxmlformats.org/officeDocument/2006/relationships/hyperlink" Target="consultantplus://offline/ref=78020C0F58B97C9477C68379F6D427BDF5EA5DA663CA2572E32D106106F6930FAA8C267258924614D4395BZES8J" TargetMode="External"/><Relationship Id="rId22" Type="http://schemas.openxmlformats.org/officeDocument/2006/relationships/hyperlink" Target="consultantplus://offline/ref=78020C0F58B97C9477C68379F6D427BDF5EA5DA662CC237BEC2D106106F6930FAA8C267258924614D4395FZES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1814</Words>
  <Characters>10342</Characters>
  <Application>Microsoft Office Word</Application>
  <DocSecurity>0</DocSecurity>
  <Lines>86</Lines>
  <Paragraphs>24</Paragraphs>
  <ScaleCrop>false</ScaleCrop>
  <Company>SPecialiST RePack</Company>
  <LinksUpToDate>false</LinksUpToDate>
  <CharactersWithSpaces>12132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2019-02-26T11:56:00Z</dcterms:created>
  <dcterms:modified xsi:type="dcterms:W3CDTF">2019-02-27T10:25:00Z</dcterms:modified>
</cp:coreProperties>
</file>