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963" w:rsidRPr="001E60A2" w:rsidRDefault="004F5963" w:rsidP="001E60A2">
      <w:pPr>
        <w:pStyle w:val="ConsPlusNormal"/>
        <w:jc w:val="both"/>
        <w:rPr>
          <w:rFonts w:ascii="Times New Roman" w:hAnsi="Times New Roman" w:cs="Times New Roman"/>
          <w:sz w:val="28"/>
          <w:szCs w:val="28"/>
        </w:rPr>
      </w:pPr>
      <w:bookmarkStart w:id="0" w:name="_GoBack"/>
      <w:r w:rsidRPr="001E60A2">
        <w:rPr>
          <w:rFonts w:ascii="Times New Roman" w:hAnsi="Times New Roman" w:cs="Times New Roman"/>
          <w:sz w:val="28"/>
          <w:szCs w:val="28"/>
        </w:rPr>
        <w:t>16 апреля 2001 года N 44-ФЗ</w:t>
      </w:r>
      <w:r w:rsidRPr="001E60A2">
        <w:rPr>
          <w:rFonts w:ascii="Times New Roman" w:hAnsi="Times New Roman" w:cs="Times New Roman"/>
          <w:sz w:val="28"/>
          <w:szCs w:val="28"/>
        </w:rPr>
        <w:br/>
      </w:r>
      <w:r w:rsidRPr="001E60A2">
        <w:rPr>
          <w:rFonts w:ascii="Times New Roman" w:hAnsi="Times New Roman" w:cs="Times New Roman"/>
          <w:sz w:val="28"/>
          <w:szCs w:val="28"/>
        </w:rPr>
        <w:br/>
      </w:r>
    </w:p>
    <w:p w:rsidR="004F5963" w:rsidRPr="001E60A2" w:rsidRDefault="004F5963" w:rsidP="001E60A2">
      <w:pPr>
        <w:pStyle w:val="ConsPlusNonformat"/>
        <w:pBdr>
          <w:top w:val="single" w:sz="2" w:space="0" w:color="000000"/>
        </w:pBdr>
        <w:jc w:val="both"/>
        <w:rPr>
          <w:rFonts w:ascii="Times New Roman" w:hAnsi="Times New Roman" w:cs="Times New Roman"/>
          <w:sz w:val="28"/>
          <w:szCs w:val="28"/>
        </w:rPr>
      </w:pP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Title"/>
        <w:jc w:val="both"/>
        <w:rPr>
          <w:sz w:val="28"/>
          <w:szCs w:val="28"/>
        </w:rPr>
      </w:pPr>
      <w:r w:rsidRPr="001E60A2">
        <w:rPr>
          <w:sz w:val="28"/>
          <w:szCs w:val="28"/>
        </w:rPr>
        <w:t>РОССИЙСКАЯ ФЕДЕРАЦИЯ</w:t>
      </w:r>
    </w:p>
    <w:p w:rsidR="004F5963" w:rsidRPr="001E60A2" w:rsidRDefault="004F5963" w:rsidP="001E60A2">
      <w:pPr>
        <w:pStyle w:val="ConsPlusTitle"/>
        <w:jc w:val="both"/>
        <w:rPr>
          <w:sz w:val="28"/>
          <w:szCs w:val="28"/>
        </w:rPr>
      </w:pPr>
    </w:p>
    <w:p w:rsidR="004F5963" w:rsidRPr="001E60A2" w:rsidRDefault="004F5963" w:rsidP="001E60A2">
      <w:pPr>
        <w:pStyle w:val="ConsPlusTitle"/>
        <w:jc w:val="both"/>
        <w:rPr>
          <w:sz w:val="28"/>
          <w:szCs w:val="28"/>
        </w:rPr>
      </w:pPr>
      <w:r w:rsidRPr="001E60A2">
        <w:rPr>
          <w:sz w:val="28"/>
          <w:szCs w:val="28"/>
        </w:rPr>
        <w:t>ФЕДЕРАЛЬНЫЙ ЗАКОН</w:t>
      </w:r>
    </w:p>
    <w:p w:rsidR="004F5963" w:rsidRPr="001E60A2" w:rsidRDefault="004F5963" w:rsidP="001E60A2">
      <w:pPr>
        <w:pStyle w:val="ConsPlusTitle"/>
        <w:jc w:val="both"/>
        <w:rPr>
          <w:sz w:val="28"/>
          <w:szCs w:val="28"/>
        </w:rPr>
      </w:pPr>
    </w:p>
    <w:p w:rsidR="004F5963" w:rsidRPr="001E60A2" w:rsidRDefault="004F5963" w:rsidP="001E60A2">
      <w:pPr>
        <w:pStyle w:val="ConsPlusTitle"/>
        <w:jc w:val="both"/>
        <w:rPr>
          <w:sz w:val="28"/>
          <w:szCs w:val="28"/>
        </w:rPr>
      </w:pPr>
      <w:r w:rsidRPr="001E60A2">
        <w:rPr>
          <w:sz w:val="28"/>
          <w:szCs w:val="28"/>
        </w:rPr>
        <w:t>О ГОСУДАРСТВЕННОМ БАНКЕ ДАННЫХ О ДЕТЯХ,</w:t>
      </w:r>
    </w:p>
    <w:p w:rsidR="004F5963" w:rsidRPr="001E60A2" w:rsidRDefault="004F5963" w:rsidP="001E60A2">
      <w:pPr>
        <w:pStyle w:val="ConsPlusTitle"/>
        <w:jc w:val="both"/>
        <w:rPr>
          <w:sz w:val="28"/>
          <w:szCs w:val="28"/>
        </w:rPr>
      </w:pPr>
      <w:r w:rsidRPr="001E60A2">
        <w:rPr>
          <w:sz w:val="28"/>
          <w:szCs w:val="28"/>
        </w:rPr>
        <w:t>ОСТАВШИХСЯ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Принят</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Государственной Думой</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15 марта 2001 года</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Одобрен</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Советом Федерации</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4 апреля 2001 года</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Настоящий Федеральный закон устанавливает порядок формирования и использования государственного банка данных о детях, оставшихся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Title"/>
        <w:jc w:val="both"/>
        <w:rPr>
          <w:sz w:val="28"/>
          <w:szCs w:val="28"/>
        </w:rPr>
      </w:pPr>
      <w:r w:rsidRPr="001E60A2">
        <w:rPr>
          <w:sz w:val="28"/>
          <w:szCs w:val="28"/>
        </w:rPr>
        <w:t>Глава I. ОБЩИЕ ПОЛОЖЕНИЯ</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 Основные понятия, используемые в настоящем Федеральном законе</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В настоящем Федеральном законе используются следующие основные понятия: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государственный банк данных о детях, оставшихся без попечения родителей (далее - государственный банк данных о детях), - совокупность информационных ресурсов, сформированных на уровне субъектов Российской Федерации (региональный банк данных о детях) и на федеральном уровне (федеральный банк данных о детях), а также информационные технологии, реализующие процессы сбора, обработки, накопления, хранения, поиска и предоставления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региональный банк данных о детях - часть государственного банка данных о детях, содержащая документированную информацию о детях, оставшихся без попечения родителей, проживающих на территории одного из субъектов Российской Федерации и не устроенных органами опеки и </w:t>
      </w:r>
      <w:r w:rsidRPr="001E60A2">
        <w:rPr>
          <w:rFonts w:ascii="Times New Roman" w:hAnsi="Times New Roman" w:cs="Times New Roman"/>
          <w:sz w:val="28"/>
          <w:szCs w:val="28"/>
        </w:rPr>
        <w:lastRenderedPageBreak/>
        <w:t>попечительства на воспитание в семьи по месту фактического нахождения таких детей, а также документированную информацию о гражданах, желающих принять детей на воспитание в свои семьи и обратившихся за соответствующей информацией к региональному оператору государственного банка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федеральный банк данных о детях - часть государственного банка данных о детях, включающая в себя совокупность региональных банков данных о детях, а также документированную информацию о гражданах, желающих принять детей на воспитание в свои семьи и обратившихся за соответствующей информацией к федеральному оператору государственного банка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федеральный оператор государственного банка данных о детях (далее - федеральный оператор) - федеральный орган исполнительной власти, определяемый Правительством Российской Федерации в соответствии со статьей 122 Семейного кодекса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региональный оператор государственного банка данных о детях (далее - региональный оператор) - орган исполнительной власти субъекта Российской Федерации, который в случаях, установленных статьей 122 Семейного кодекса Российской Федерации, организует устройство детей, оставшихся без попечения родителей, на воспитание в семьи;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граждане, желающие принять детей на воспитание в свои семьи, - граждане Российской Федерации, постоянно проживающие на территории Российской Федерации и желающие усыновить (удочерить) детей, оставшихся без попечения родителей, принять их под опеку (попечительство) или в приемные семьи, а также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(удочерить) детей, оставшихся без попечения родителей, при наличии оснований, установленных законодательством Российской Федерации.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2. Законодательство о государственном банке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Законодательство о государственном банке данных о детях основывается на положениях Конституции Российской Федерации, Семейного кодекса Российской Федерации, федеральных законов в области информации, информатизации и защиты информации и состоит из настоящего Федерального закона и иных нормативных правовых актов Российской Федерации, а также законов и иных нормативных правовых актов субъектов Российской Федерации.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3. Цели формирования и использования государственного банка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Целями формирования и использования государственного банка данных о детях являются: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lastRenderedPageBreak/>
        <w:t>осуществление учета детей, оставшихся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оказание содействия в устройстве детей, оставшихся без попечения родителей, на воспитание в семьи граждан Российской Федерации, постоянно проживающих на территории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создание условий для реализации права граждан, желающих принять детей на воспитание в свои семьи, на получение полной и достоверной информации о детях, оставшихся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4. Обязательные требования к формированию и использованию государственного банка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Обязательными требованиями к формированию и использованию государственного банка данных о детях являются: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стандартизация документированной информации о детях, оставшихся без попечения родителей, и гражданах, желающих принять детей на воспитание в свои семьи, и ее программно - технического обеспечения (в том числе унификация процессов ввода, обработки, хранения, восстановления, дублирования и предоставления указанной информации) в целях создания единой коммуникационной среды региональных банков данных о детях и федерального банка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использование информации о детях, оставшихся без попечения родителей, и гражданах, желающих принять детей на воспитание в свои семьи, исключительно для целей формирования и использования государственного банка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полнота и достоверность документированной информации о детях, оставшихся без попечения родителей, и гражданах, желающих принять детей на воспитание в свои семьи;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защита документированной информации от утечки, хищения, утраты, подделки, искажения и несанкционированного доступа к ней.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Государственный банк данных о детях формируется как информационные ресурсы, находящиеся в совместном ведении Российской Федерации и субъектов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Государственная регистрация банка данных о детях осуществляется федеральным органом исполнительной власти в области связи и информатизации.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4. Информационные технологии, которые предназначены для обработки государственного банка данных о детях, подлежат обязательной сертификации в системе сертификации федерального органа исполнительной власти в области связи и информатизации.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Title"/>
        <w:jc w:val="both"/>
        <w:rPr>
          <w:sz w:val="28"/>
          <w:szCs w:val="28"/>
        </w:rPr>
      </w:pPr>
      <w:r w:rsidRPr="001E60A2">
        <w:rPr>
          <w:sz w:val="28"/>
          <w:szCs w:val="28"/>
        </w:rPr>
        <w:t>Глава II. ФОРМИРОВАНИЕ ГОСУДАРСТВЕННОГО БАНКА</w:t>
      </w:r>
    </w:p>
    <w:p w:rsidR="004F5963" w:rsidRPr="001E60A2" w:rsidRDefault="004F5963" w:rsidP="001E60A2">
      <w:pPr>
        <w:pStyle w:val="ConsPlusTitle"/>
        <w:jc w:val="both"/>
        <w:rPr>
          <w:sz w:val="28"/>
          <w:szCs w:val="28"/>
        </w:rPr>
      </w:pPr>
      <w:r w:rsidRPr="001E60A2">
        <w:rPr>
          <w:sz w:val="28"/>
          <w:szCs w:val="28"/>
        </w:rPr>
        <w:t>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5. Обязательное предоставление сведений для формирования государственного банка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Для формирования регионального банка данных о детях органы опеки и попечительства обязаны предоставлять региональному оператору сведения о каждом ребенке, оставшемся без попечения родителей и не устроенном на воспитание в семью по месту его фактического нахождения в срок, установленный статьей 122 Семейного кодекса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Для формирования федерального банка данных о детях региональные операторы обязаны предоставлять федеральному оператору сведения о детях, оставшихся без попечения родителей, если в срок, установленный статьей 122 Семейного кодекса Российской Федерации, им не удалось организовать устройство таких детей на воспитание в семьи граждан Российской Федерации, постоянно проживающих на территории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Органы, указанные в пунктах 1 и 2 настоящей статьи, предоставляющие в обязательном порядке сведения о детях, оставшихся без попечения родителей, для формирования государственного банка данных о детях, не утрачивают свои права на использование таких сведений.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Предоставление сведений о детях, оставшихся без попечения родителей, региональным операторам или федеральному оператору не освобождает органы опеки и попечительства, органы исполнительной власти субъектов Российской Федерации от обязанности по устройству или организации устройства таких детей на воспитание в семьи граждан Российской Федерации, постоянно проживающих на территории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4. Гражданин, желающий принять ребенка на воспитание в свою семью, сам предоставляет сведения о себе региональному оператору или федеральному оператору.</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6. Документированная информация о детях, оставшихся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Документированная информация о детях, оставшихся без попечения родителей (анкета ребенка, оставшегося без попечения родителей (далее - анкета ребенка), создается в целях, установленных статьей 3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В анкету ребенка включается следующая информация: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фамилия, имя, отчество, пол, дата и место рождения, гражданство, место жительства или место нахождения ребенка, оставшегося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приметы ребенка, оставшегося без попечения родителей (рост, вес, цвет глаз, волос и другие приметы);</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состояние здоровья ребенка, оставшегося без попечения родителей, его физическое и умственное развитие;</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4) особенности характера ребенка, оставшегося без попечения родителей (общительный, замкнутый и другие особенности);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5) этническое происхождение ребенка, оставшегося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lastRenderedPageBreak/>
        <w:t>6) причины отсутствия родительского попечения над ребенком;</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7) фамилии, имена, отчества, даты рождения, гражданство, принадлежность к определенной религии и культуре (при возможности указания такой информации), состояние здоровья (при наличии документального подтверждения такой информации), место жительства и (или) место пребывания родителей либо единственного родителя ребенка, оставшегося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8) фамилии, имена, отчества, пол, даты рождения, состояние здоровья (при наличии документального подтверждения такой информации), место жительства и (или) место нахождения несовершеннолетних братьев и сестер ребенка, оставшегося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9) фамилии, имена, отчества, даты рождения, место жительства и (или) место пребывания других известных органам опеки и попечительства совершеннолетних родственников ребенка, оставшегося без попечения родителей, реквизиты документов, подтверждающих отказ указанных родственников принять такого ребенка на воспитание в свои семьи;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10) возможные формы устройства ребенка, оставшегося без попечения родителей, на воспитание в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11) информация о мерах, предпринятых органами опеки и попечительства, региональным оператором и федеральным оператором соответственно по устройству и оказанию содействия в устройстве ребенка, оставшегося без попечения родителей, на воспитание в семью граждан Российской Федерации, постоянно проживающих на территории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12) информация о прекращении (с указанием причин) учета сведений о ребенке, оставшемся без попечения родителей, в государственном банке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К анкете ребенка прилагается фотография ребенка, оставшегося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7. Документированная информация о гражданах, желающих принять детей на воспитание в свои семьи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Документированная информация о гражданине, желающем принять ребенка на воспитание в свою семью (анкета гражданина, желающего принять ребенка на воспитание в свою семью (далее - анкета гражданина), создается в целях учета сведений о таких гражданах в государственном банке данных о детях и обеспечения доступа таких граждан к содержащейся в региональном банке данных о детях и федеральном банке данных о детях документированной информации о детях, оставшихся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2. Документирование информации о гражданах, желающих принять детей на воспитание в свои семьи, осуществляется на основании их заявлений в письменной форме при наличии у таких граждан установленных законом оснований быть усыновителями, опекунами (попечителями) или приемными </w:t>
      </w:r>
      <w:r w:rsidRPr="001E60A2">
        <w:rPr>
          <w:rFonts w:ascii="Times New Roman" w:hAnsi="Times New Roman" w:cs="Times New Roman"/>
          <w:sz w:val="28"/>
          <w:szCs w:val="28"/>
        </w:rPr>
        <w:lastRenderedPageBreak/>
        <w:t>родителями.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Перед документированием информации о гражданине, желающем принять ребенка на воспитание в свою семью, региональный оператор или федеральный оператор обязан ознакомить данного гражданина с перечнем документированной информации о нем, основаниями и целями документирования этой информации, порядком ее использования.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В анкету гражданина включается следующая информация: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фамилия, имя, отчество, пол, дата и место рождения, гражданство, семейное положение, место жительства и (или) место пребывания, номер контактного телефона и реквизиты документа, удостоверяющего личность гражданина, желающего принять ребенка на воспитание в свою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реквизиты заключения органа опеки и попечительства по месту жительства гражданина, желающего принять ребенка на воспитание в свою семью, о его возможности быть усыновителем, опекуном (попечителем) или приемным родителем либо реквизиты заключения об условиях жизни и возможности иностранного гражданина быть усыновителем, соответствующего законодательству об усыновлении государства, гражданином которого является иностранный гражданин, желающий усыновить (удочерить) ребенка (в отношении гражданина Российской Федерации, постоянно проживающего за пределами Российской Федерации, или лица без гражданства, желающего усыновить (удочерить) ребенка, - законодательству государства, в котором указанный гражданин или лицо имеет постоянное место жительства);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информация о ребенке, которого гражданин желал бы принять на воспитание в свою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4) информация о направлениях, выдаваемых гражданину, желающему принять ребенка на воспитание в свою семью, для посещения выбранного им ребенка, оставшегося без попечения родителей, в учреждении, в котором он находится, с указанием даты выдачи направлений, фамилии, имени, отчества указанного ребенка;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5) информация о принятом гражданином решении о принятии ребенка, оставшегося без попечения родителей, на воспитание в свою семью или об отказе от принятия такого решения с указанием причин отказа;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6) информация о прекращении (с указанием причин) учета сведений о гражданине, желающем принять ребенка на воспитание в свою семью, в государственном банке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8. Конфиденциальная информация о детях, оставшихся без попечения родителей, и гражданах, желающих принять детей на воспитание в свои семьи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1. Анкета ребенка и анкета гражданина относятся в соответствии с законодательством Российской Федерации в области информации, информатизации и защиты информации к конфиденциальной информации. Порядок доступа к конфиденциальной информации о детях, оставшихся без </w:t>
      </w:r>
      <w:r w:rsidRPr="001E60A2">
        <w:rPr>
          <w:rFonts w:ascii="Times New Roman" w:hAnsi="Times New Roman" w:cs="Times New Roman"/>
          <w:sz w:val="28"/>
          <w:szCs w:val="28"/>
        </w:rPr>
        <w:lastRenderedPageBreak/>
        <w:t>попечения родителей, и гражданах, желающих принять детей на воспитание в свои семьи, определяется статьей 11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Конфиденциальная информация о детях, оставшихся без попечения родителей, может быть использована региональными операторами и федеральным оператором для создания производной информации о детях, оставшихся без попечения родителей, и распространения указанной информации посредством опубликования в средствах массовой информации или иным способом в целях информирования населения Российской Федерации о детях, оставшихся без попечения родителей и подлежащих устройству на воспитание в семьи. Использование производной информации о детях, оставшихся без попечения родителей, в коммерческих целях не допускается.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При создании и распространении указанной информации должна быть исключена возможность идентификации личности ребенка, оставшегося без попечения родителей, его родителей и других его родственников.</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К производной информации о детях, оставшихся без попечения родителей, может быть отнесена такая информация, как пол, возраст, приметы, за исключением особых примет, состояние здоровья, физическое и умственное развитие, особенности характера таких детей, причины отсутствия родительского попечения, состояние здоровья их родителей, наличие у таких детей несовершеннолетних братьев и сестер, их возраст и состояние здоровья, наличие совершеннолетних родственников и информация об их отказе принять таких детей на воспитание в свои семьи, а также возможные формы устройства таких детей на воспитание в семьи и фотографии таких детей.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9. Прекращение учета сведений о детях, оставшихся без попечения родителей, и гражданах, желающих принять детей на воспитание в свои семьи, в государственном банке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Основанием прекращения учета сведений о ребенке, оставшемся без попечения родителей, в государственном банке данных о детях является: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устройство ребенка, оставшегося без попечения родителей, на воспитание в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возвращение ребенка, оставшегося без попечения родителей, его родителям или родителю;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достижение ребенком, оставшимся без попечения родителей, совершеннолетия или приобретение таким ребенком полной дееспособности до достижения им совершеннолетия;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смерть ребенка, оставшегося без попечения родителей.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Основанием прекращения учета сведений о гражданине, желающем принять ребенка на воспитание в свою семью, в государственном банке данных о детях является: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принятие гражданином ребенка на воспитание в свою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заявление в письменной форме гражданина, желающего принять ребенка на воспитание в свою семью, о прекращении учета сведений о нем в </w:t>
      </w:r>
      <w:r w:rsidRPr="001E60A2">
        <w:rPr>
          <w:rFonts w:ascii="Times New Roman" w:hAnsi="Times New Roman" w:cs="Times New Roman"/>
          <w:sz w:val="28"/>
          <w:szCs w:val="28"/>
        </w:rPr>
        <w:lastRenderedPageBreak/>
        <w:t>государственном банке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изменение обстоятельств, которые предоставляли гражданину возможность принять ребенка на воспитание в свою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смерть гражданина, желающего принять ребенка на воспитание в свою семью.</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Title"/>
        <w:jc w:val="both"/>
        <w:rPr>
          <w:sz w:val="28"/>
          <w:szCs w:val="28"/>
        </w:rPr>
      </w:pPr>
      <w:r w:rsidRPr="001E60A2">
        <w:rPr>
          <w:sz w:val="28"/>
          <w:szCs w:val="28"/>
        </w:rPr>
        <w:t>Глава III. ИСПОЛЬЗОВАНИЕ ГОСУДАРСТВЕННОГО БАНКА</w:t>
      </w:r>
    </w:p>
    <w:p w:rsidR="004F5963" w:rsidRPr="001E60A2" w:rsidRDefault="004F5963" w:rsidP="001E60A2">
      <w:pPr>
        <w:pStyle w:val="ConsPlusTitle"/>
        <w:jc w:val="both"/>
        <w:rPr>
          <w:sz w:val="28"/>
          <w:szCs w:val="28"/>
        </w:rPr>
      </w:pPr>
      <w:r w:rsidRPr="001E60A2">
        <w:rPr>
          <w:sz w:val="28"/>
          <w:szCs w:val="28"/>
        </w:rPr>
        <w:t>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10. Порядок использования государственного банка данных о детях</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Доступ к государственному банку данных о детях обеспечивается региональными операторами и федеральным оператором посредством опубликования в средствах массовой информации или распространения иным способом сведений о своей деятельности (местонахождении, порядке и режиме работы, перечне предоставляемых услуг и другой информации).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Граждане, желающие принять детей на воспитание в свои семьи, вправе обратиться за информацией о детях, оставшихся без попечения родителей, к любому региональному оператору или федеральному оператору по своему выбору.</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Обязательными условиями получения документированной информации о детях, оставшихся без попечения родителей, из регионального банка данных о детях или федерального банка данных о детях являются подача в письменной форме заявления гражданином, желающим принять ребенка на воспитание в свою семью, с просьбой ознакомить его с соответствующей информацией и соблюдение им порядка доступа к конфиденциальной информации, установленного статьей 11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4. Региональный оператор или федеральный оператор не позднее чем через десять дней со дня получения указанного в пункте 3 настоящей статьи заявления обязан рассмотреть его по существу и предоставить гражданину, желающему принять ребенка на воспитание в свою семью, запрашиваемую им документированную информацию или дать мотивированный отказ в письменной форме в ее предоставлении.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Такой отказ должен содержать основания, по которым запрашиваемая документированная информация не может быть предоставлена, дату принятия решения о таком отказе, а также порядок обжалования такого решения.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5. При обращениях граждан, желающих принять детей на воспитание в свои семьи, к региональному оператору или федеральному оператору они обязаны предоставлять таким гражданам по их просьбам информацию о нормативных правовых актах, регулирующих условия и порядок устройства детей, оставшихся без попечения родителей, на воспитание в семьи, а также справочные, консультативные и иные материалы, которые могут оказать помощь таким гражданам при решении вопросов о приеме детей, оставшихся без попечения родителей, на воспитание в свои семьи.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lastRenderedPageBreak/>
        <w:t>6. Органы опеки и попечительства, региональные операторы и федеральный оператор осуществляют пользование региональными банками данных о детях и федеральным банком данных о детях посредством обмена служебной информацией.</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В процессе такого обмена региональные операторы и федеральный оператор обязаны обеспечить защиту конфиденциальной информации о детях, оставшихся без попечения родителей, и гражданах, желающих принять детей на воспитание в свои семьи, во избежание несанкционированного доступа к ней, а равно ее случайного или несанкционированного изменения, уничтожения или утраты.</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Каждый случай обмена указанной конфиденциальной информацией подлежит обязательной регистрации.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7. Использование государственного банка данных о детях осуществляется бесплатно.</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11. Порядок доступа к конфиденциальной информации о детях, оставшихся без попечения родителей, и гражданах, желающих принять детей на воспитание в свои семьи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Доступ граждан, желающих принять детей на воспитание в свои семьи, к конфиденциальной информации о детях, оставшихся без попечения родителей, осуществляется при условии документирования информации о таких гражданах в порядке, установленном статьей 7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Доступ указанных граждан к конфиденциальной информации о детях, оставшихся без попечения родителей, осуществляется с учетом возможных форм устройства детей на воспитание в семьи.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(удочерить) ребенка, имеют право на доступ к конфиденциальной информации только о тех оставшихся без попечения родителей детях, в отношении которых возникли установленные Семейным кодексом Российской Федерации основания усыновления (удочерения) указанными гражданами и лицами, при наличии в соответствующей анкете ребенка информации о мерах, предпринятых органами опеки и попечительства, региональным оператором и федеральным оператором, по устройству (оказанию содействия в устройстве) ребенка, оставшегося без попечения родителей, на воспитание в семью граждан Российской Федерации, постоянно проживающих на территории Российской Федерации.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Право на доступ к конфиденциальной информации о гражданах, желающих принять детей на воспитание в свои семьи, и право на внесение в нее необходимых изменений и дополнений имеют только те граждане и лица, конфиденциальная информация о которых документирована.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4. Региональные операторы и федеральный оператор обязаны </w:t>
      </w:r>
      <w:r w:rsidRPr="001E60A2">
        <w:rPr>
          <w:rFonts w:ascii="Times New Roman" w:hAnsi="Times New Roman" w:cs="Times New Roman"/>
          <w:sz w:val="28"/>
          <w:szCs w:val="28"/>
        </w:rPr>
        <w:lastRenderedPageBreak/>
        <w:t>предоставлять конфиденциальную информацию о детях, оставшихся без попечения родителей, и гражданах, желающих принять детей на воспитание в свои семьи, в суд, органы прокуратуры, органы дознания или следствия либо Уполномоченному по правам человека в Российской Федерации по их запросам.</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12. Порядок предоставления гражданам конфиденциальной информации о детях, оставшихся без попечения родителей</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Конфиденциальная информация о детях, оставшихся без попечения родителей, предоставляется в письменной форме лично гражданину, о котором имеется соответствующая документированная информация в государственном банке данных о детях, для ознакомления в срок, установленный статьей 10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Указанная конфиденциальная информация предоставляется гражданину по его просьбе обо всех оставшихся без попечения родителей детях, документированная информация о которых содержится в региональном банке данных о детях или федеральном банке данных о детях и соответствует информации о ребенке, которого гражданин желал бы принять на воспитание в свою семью.</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В случае, если несколько граждан указали одинаковую информацию о детях, которых желали бы принять на воспитание в свои семьи, приоритет в получении соответствующей конфиденциальной информации о детях, оставшихся без попечения родителей, имеет гражданин, срок учета сведений о котором в государственном банке данных о детях установлен ранее, чем о других указанных гражданах.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При выборе ребенка, оставшегося без попечения родителей, гражданину, желающему принять ребенка на воспитание в свою семью, выдается региональным оператором или федеральным оператором направление в учреждение, в котором находится ребенок, для его посещения с уведомлением об этом органа опеки и попечительства по месту фактического нахождения ребенка, оставшегося без попечения родителей. О выданном направлении в анкете ребенка и анкете гражданина делаются соответствующие отметки.</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3. В случае, если в региональном банке данных о детях или федеральном банке данных о детях отсутствует запрашиваемая гражданином, желающим принять ребенка на воспитание в свою семью, конфиденциальная информация, соответствующая информации, указанной в пункте 1 настоящей статьи, на основании заявления в письменной форме данного гражданина продолжается поиск ребенка, которого гражданин желал бы принять на воспитание в свою семью, или прекращается учет сведений о таком гражданине в государственном банке данных о детях.</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 xml:space="preserve">Уведомление в письменной форме гражданина, желающего принять ребенка на воспитание в свою семью, о результатах поиска указанного ребенка должно проводиться региональным оператором или федеральным оператором </w:t>
      </w:r>
      <w:r w:rsidRPr="001E60A2">
        <w:rPr>
          <w:rFonts w:ascii="Times New Roman" w:hAnsi="Times New Roman" w:cs="Times New Roman"/>
          <w:sz w:val="28"/>
          <w:szCs w:val="28"/>
        </w:rPr>
        <w:lastRenderedPageBreak/>
        <w:t>в каждом случае поступления новых сведений о детях, оставшихся без попечения родителей (при их соответствии информации, указанной в пункте 1 настоящей статьи), но не реже чем один раз в месяц.</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13. Защита права граждан на получение информации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Необоснованный отказ в доступе к государственному банку данных о детях, предоставление заведомо недостоверной информации о детях, оставшихся без попечения родителей, сокрытие такой информации и другие неправомерные действия, нарушающие право граждан на получение указанной информации или создающие препятствия к осуществлению такого права, могут быть обжалованы в суд в порядке, установленном гражданским процессуальным законодательством.</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14. Ответственность за нарушение настоящего Федерального закона</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Лица, виновные в нарушении настоящего Федерального закона, несут ответственность в соответствии с законодательством Российской Федерации.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15. Порядок ведения государственного банка данных о детях и порядок осуществления контроля за его формированием и использованием</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Порядок ведения государственного банка данных о детях и порядок осуществления контроля за его формированием и использованием определяются Правительством Российской Федерации.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Title"/>
        <w:jc w:val="both"/>
        <w:rPr>
          <w:sz w:val="28"/>
          <w:szCs w:val="28"/>
        </w:rPr>
      </w:pPr>
      <w:r w:rsidRPr="001E60A2">
        <w:rPr>
          <w:sz w:val="28"/>
          <w:szCs w:val="28"/>
        </w:rPr>
        <w:t>Глава IV. ЗАКЛЮЧИТЕЛЬНЫЕ ПОЛОЖЕНИЯ</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16. Вступление в силу настоящего Федерального закона</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1. Настоящий Федеральный закон вступает в силу через шесть месяцев со дня его официального опубликования.</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2. До вступления в силу настоящего Федерального закона централизованный учет детей, оставшихся без попечения родителей, осуществляется в порядке, установленном Правительством Российской Федерации.</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Статья 17. О приведении нормативных правовых актов в соответствие с настоящим Федеральным законом</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Правительству Российской Федерации в течение шести месяцев со дня принятия настоящего Федерального закона:</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t>привести свои нормативные правовые акты в соответствие с настоящим Федеральным законом;</w:t>
      </w:r>
    </w:p>
    <w:p w:rsidR="004F5963" w:rsidRPr="001E60A2" w:rsidRDefault="004F5963" w:rsidP="001E60A2">
      <w:pPr>
        <w:pStyle w:val="ConsPlusNormal"/>
        <w:ind w:firstLine="540"/>
        <w:jc w:val="both"/>
        <w:rPr>
          <w:rFonts w:ascii="Times New Roman" w:hAnsi="Times New Roman" w:cs="Times New Roman"/>
          <w:sz w:val="28"/>
          <w:szCs w:val="28"/>
        </w:rPr>
      </w:pPr>
      <w:r w:rsidRPr="001E60A2">
        <w:rPr>
          <w:rFonts w:ascii="Times New Roman" w:hAnsi="Times New Roman" w:cs="Times New Roman"/>
          <w:sz w:val="28"/>
          <w:szCs w:val="28"/>
        </w:rPr>
        <w:lastRenderedPageBreak/>
        <w:t>издать нормативные правовые акты, обеспечивающие реализацию настоящего Федерального закона.</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Президент</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Российской Федерации</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В.ПУТИН</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Москва, Кремль</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16 апреля 2001 года</w:t>
      </w:r>
    </w:p>
    <w:p w:rsidR="004F5963" w:rsidRPr="001E60A2" w:rsidRDefault="004F5963" w:rsidP="001E60A2">
      <w:pPr>
        <w:pStyle w:val="ConsPlusNormal"/>
        <w:jc w:val="both"/>
        <w:rPr>
          <w:rFonts w:ascii="Times New Roman" w:hAnsi="Times New Roman" w:cs="Times New Roman"/>
          <w:sz w:val="28"/>
          <w:szCs w:val="28"/>
        </w:rPr>
      </w:pPr>
      <w:r w:rsidRPr="001E60A2">
        <w:rPr>
          <w:rFonts w:ascii="Times New Roman" w:hAnsi="Times New Roman" w:cs="Times New Roman"/>
          <w:sz w:val="28"/>
          <w:szCs w:val="28"/>
        </w:rPr>
        <w:t>N 44-ФЗ</w:t>
      </w: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rmal"/>
        <w:jc w:val="both"/>
        <w:rPr>
          <w:rFonts w:ascii="Times New Roman" w:hAnsi="Times New Roman" w:cs="Times New Roman"/>
          <w:sz w:val="28"/>
          <w:szCs w:val="28"/>
        </w:rPr>
      </w:pPr>
    </w:p>
    <w:p w:rsidR="004F5963" w:rsidRPr="001E60A2" w:rsidRDefault="004F5963" w:rsidP="001E60A2">
      <w:pPr>
        <w:pStyle w:val="ConsPlusNonformat"/>
        <w:pBdr>
          <w:top w:val="single" w:sz="2" w:space="0" w:color="000000"/>
        </w:pBdr>
        <w:jc w:val="both"/>
        <w:rPr>
          <w:rFonts w:ascii="Times New Roman" w:hAnsi="Times New Roman" w:cs="Times New Roman"/>
          <w:sz w:val="28"/>
          <w:szCs w:val="28"/>
        </w:rPr>
      </w:pPr>
    </w:p>
    <w:p w:rsidR="004F5963" w:rsidRPr="001E60A2" w:rsidRDefault="004F5963" w:rsidP="001E60A2">
      <w:pPr>
        <w:jc w:val="both"/>
        <w:rPr>
          <w:rFonts w:ascii="Times New Roman" w:hAnsi="Times New Roman" w:cs="Times New Roman"/>
          <w:sz w:val="28"/>
          <w:szCs w:val="28"/>
        </w:rPr>
      </w:pPr>
    </w:p>
    <w:bookmarkEnd w:id="0"/>
    <w:p w:rsidR="00873892" w:rsidRPr="001E60A2" w:rsidRDefault="00873892" w:rsidP="001E60A2">
      <w:pPr>
        <w:jc w:val="both"/>
        <w:rPr>
          <w:rFonts w:ascii="Times New Roman" w:hAnsi="Times New Roman" w:cs="Times New Roman"/>
          <w:sz w:val="28"/>
          <w:szCs w:val="28"/>
        </w:rPr>
      </w:pPr>
    </w:p>
    <w:sectPr w:rsidR="00873892" w:rsidRPr="001E6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D53"/>
    <w:rsid w:val="001E60A2"/>
    <w:rsid w:val="004F5963"/>
    <w:rsid w:val="00873892"/>
    <w:rsid w:val="00C17D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F742BC-8D12-47CF-A19B-EF8DB861B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596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4F596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4F5963"/>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F596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3926</Words>
  <Characters>22380</Characters>
  <Application>Microsoft Office Word</Application>
  <DocSecurity>0</DocSecurity>
  <Lines>186</Lines>
  <Paragraphs>52</Paragraphs>
  <ScaleCrop>false</ScaleCrop>
  <Company>SPecialiST RePack</Company>
  <LinksUpToDate>false</LinksUpToDate>
  <CharactersWithSpaces>26254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2019-02-27T08:22:00Z</dcterms:created>
  <dcterms:modified xsi:type="dcterms:W3CDTF">2019-02-27T10:18:00Z</dcterms:modified>
</cp:coreProperties>
</file>